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0EF" w:rsidRPr="001E60EF" w:rsidRDefault="001E60EF" w:rsidP="001E60EF">
      <w:pPr>
        <w:pStyle w:val="a3"/>
        <w:spacing w:before="0" w:beforeAutospacing="0" w:after="0" w:afterAutospacing="0" w:line="360" w:lineRule="auto"/>
        <w:ind w:firstLine="709"/>
        <w:jc w:val="center"/>
        <w:rPr>
          <w:rStyle w:val="a4"/>
          <w:rFonts w:ascii="Verdana" w:hAnsi="Verdana"/>
          <w:b w:val="0"/>
          <w:sz w:val="28"/>
          <w:szCs w:val="28"/>
        </w:rPr>
      </w:pPr>
      <w:bookmarkStart w:id="0" w:name="_GoBack"/>
      <w:r w:rsidRPr="001E60EF">
        <w:rPr>
          <w:rStyle w:val="a4"/>
          <w:rFonts w:ascii="Verdana" w:hAnsi="Verdana"/>
          <w:b w:val="0"/>
          <w:sz w:val="28"/>
          <w:szCs w:val="28"/>
        </w:rPr>
        <w:t>Профориентация</w:t>
      </w:r>
    </w:p>
    <w:bookmarkEnd w:id="0"/>
    <w:p w:rsidR="00EC7518" w:rsidRPr="001E60EF" w:rsidRDefault="00EC7518" w:rsidP="001E60EF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Verdana" w:hAnsi="Verdana"/>
          <w:b/>
        </w:rPr>
      </w:pPr>
      <w:r w:rsidRPr="001E60EF">
        <w:rPr>
          <w:rStyle w:val="a4"/>
          <w:rFonts w:ascii="Verdana" w:hAnsi="Verdana"/>
          <w:b w:val="0"/>
        </w:rPr>
        <w:t>Помощь в профориентации школьников сегодня осуществляется психологами школ, а также специалистами специализированных центров. С помощью диагностики, предоставления информации об учебных заведениях можно выбрать несколько вариантов будущей карьеры.</w:t>
      </w:r>
    </w:p>
    <w:p w:rsidR="00EC7518" w:rsidRPr="001E60EF" w:rsidRDefault="00EC7518" w:rsidP="001E60EF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Verdana" w:hAnsi="Verdana"/>
          <w:b/>
        </w:rPr>
      </w:pPr>
      <w:r w:rsidRPr="001E60EF">
        <w:rPr>
          <w:rStyle w:val="a4"/>
          <w:rFonts w:ascii="Verdana" w:hAnsi="Verdana"/>
          <w:b w:val="0"/>
        </w:rPr>
        <w:t> И все бы ничего, только на пути профориентации школьников есть несколько проблем или ловушек. Например, «ложный» выбор профессионального пути, когда ребенок всю жизнь живет ожиданиями и желаниями родителей. Они выбирают, что есть на завтрак, что одеть в школу, как себя вести с родственниками и т.д. В итоге, став взрослыми, дети не могут самостоятельно опираться на себя, не знают своих желаний и проживают не свою жизнь. «Я знаю, чего хочет мой ребенок…», - часто можно услышать от родителей. Безусловно, они хотят только лучшего, но важно предоставлять детям возможность осуществлять собственный выбор.</w:t>
      </w:r>
    </w:p>
    <w:p w:rsidR="00EC7518" w:rsidRPr="001E60EF" w:rsidRDefault="00EC7518" w:rsidP="001E60EF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Verdana" w:hAnsi="Verdana"/>
          <w:b/>
        </w:rPr>
      </w:pPr>
      <w:r w:rsidRPr="001E60EF">
        <w:rPr>
          <w:rStyle w:val="a4"/>
          <w:rFonts w:ascii="Verdana" w:hAnsi="Verdana"/>
          <w:b w:val="0"/>
        </w:rPr>
        <w:t>Профориентация школьников – медленный, постепенный процесс. Несмотря на желание быть независимым и взрослым, старшеклассник по-прежнему нуждается в поддержке и родителей, а также профессиональной поддержке со стороны педагогов и психологов. Для того</w:t>
      </w:r>
      <w:proofErr w:type="gramStart"/>
      <w:r w:rsidRPr="001E60EF">
        <w:rPr>
          <w:rStyle w:val="a4"/>
          <w:rFonts w:ascii="Verdana" w:hAnsi="Verdana"/>
          <w:b w:val="0"/>
        </w:rPr>
        <w:t>,</w:t>
      </w:r>
      <w:proofErr w:type="gramEnd"/>
      <w:r w:rsidRPr="001E60EF">
        <w:rPr>
          <w:rStyle w:val="a4"/>
          <w:rFonts w:ascii="Verdana" w:hAnsi="Verdana"/>
          <w:b w:val="0"/>
        </w:rPr>
        <w:t xml:space="preserve"> чтобы предварительно осуществить выбор будущей профессии, работы, карьеры, можно следовать шагам: изучение профессий, изучение </w:t>
      </w:r>
      <w:proofErr w:type="spellStart"/>
      <w:r w:rsidRPr="001E60EF">
        <w:rPr>
          <w:rStyle w:val="a4"/>
          <w:rFonts w:ascii="Verdana" w:hAnsi="Verdana"/>
          <w:b w:val="0"/>
        </w:rPr>
        <w:t>восстребованности</w:t>
      </w:r>
      <w:proofErr w:type="spellEnd"/>
      <w:r w:rsidRPr="001E60EF">
        <w:rPr>
          <w:rStyle w:val="a4"/>
          <w:rFonts w:ascii="Verdana" w:hAnsi="Verdana"/>
          <w:b w:val="0"/>
        </w:rPr>
        <w:t xml:space="preserve"> той или иной профессии в стране, составление списка привлекательных профессий, составление списка требований к профессии, оценка выбранных профессий в соответствие с требованиями, определение личных индивидуальных особенностей и способностей, выбор подходящей профессии и вуза, определение необходимой подготовки.</w:t>
      </w:r>
    </w:p>
    <w:p w:rsidR="00E749F6" w:rsidRDefault="00E749F6"/>
    <w:sectPr w:rsidR="00E749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35C64"/>
    <w:multiLevelType w:val="singleLevel"/>
    <w:tmpl w:val="861E9F82"/>
    <w:lvl w:ilvl="0">
      <w:start w:val="1"/>
      <w:numFmt w:val="upperRoman"/>
      <w:pStyle w:val="4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518"/>
    <w:rsid w:val="00195DE5"/>
    <w:rsid w:val="001E60EF"/>
    <w:rsid w:val="00E749F6"/>
    <w:rsid w:val="00EC7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DE5"/>
    <w:pPr>
      <w:spacing w:after="200" w:line="276" w:lineRule="auto"/>
    </w:pPr>
    <w:rPr>
      <w:sz w:val="22"/>
      <w:szCs w:val="22"/>
    </w:rPr>
  </w:style>
  <w:style w:type="paragraph" w:styleId="4">
    <w:name w:val="heading 4"/>
    <w:basedOn w:val="a"/>
    <w:next w:val="a"/>
    <w:link w:val="40"/>
    <w:qFormat/>
    <w:rsid w:val="00195DE5"/>
    <w:pPr>
      <w:keepNext/>
      <w:numPr>
        <w:numId w:val="1"/>
      </w:numPr>
      <w:spacing w:after="0" w:line="240" w:lineRule="auto"/>
      <w:jc w:val="both"/>
      <w:outlineLvl w:val="3"/>
    </w:pPr>
    <w:rPr>
      <w:rFonts w:ascii="Times New Roman" w:eastAsia="Times New Roman" w:hAnsi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195DE5"/>
    <w:rPr>
      <w:rFonts w:ascii="Times New Roman" w:eastAsia="Times New Roman" w:hAnsi="Times New Roman"/>
      <w:sz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C75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75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DE5"/>
    <w:pPr>
      <w:spacing w:after="200" w:line="276" w:lineRule="auto"/>
    </w:pPr>
    <w:rPr>
      <w:sz w:val="22"/>
      <w:szCs w:val="22"/>
    </w:rPr>
  </w:style>
  <w:style w:type="paragraph" w:styleId="4">
    <w:name w:val="heading 4"/>
    <w:basedOn w:val="a"/>
    <w:next w:val="a"/>
    <w:link w:val="40"/>
    <w:qFormat/>
    <w:rsid w:val="00195DE5"/>
    <w:pPr>
      <w:keepNext/>
      <w:numPr>
        <w:numId w:val="1"/>
      </w:numPr>
      <w:spacing w:after="0" w:line="240" w:lineRule="auto"/>
      <w:jc w:val="both"/>
      <w:outlineLvl w:val="3"/>
    </w:pPr>
    <w:rPr>
      <w:rFonts w:ascii="Times New Roman" w:eastAsia="Times New Roman" w:hAnsi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195DE5"/>
    <w:rPr>
      <w:rFonts w:ascii="Times New Roman" w:eastAsia="Times New Roman" w:hAnsi="Times New Roman"/>
      <w:sz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C75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75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14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2013-10-28T06:15:00Z</dcterms:created>
  <dcterms:modified xsi:type="dcterms:W3CDTF">2013-10-28T07:23:00Z</dcterms:modified>
</cp:coreProperties>
</file>