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3C" w:rsidRPr="00370D71" w:rsidRDefault="00643E3C" w:rsidP="00643E3C">
      <w:pPr>
        <w:spacing w:line="360" w:lineRule="atLeast"/>
        <w:ind w:left="0" w:righ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0D7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70D71" w:rsidRPr="00370D71" w:rsidRDefault="00370D71" w:rsidP="00643E3C">
      <w:pPr>
        <w:spacing w:line="360" w:lineRule="atLeast"/>
        <w:ind w:left="0"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43E3C" w:rsidRDefault="00643E3C" w:rsidP="00643E3C">
      <w:pPr>
        <w:spacing w:line="360" w:lineRule="atLeast"/>
        <w:ind w:left="0"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643E3C">
        <w:rPr>
          <w:rFonts w:ascii="Times New Roman" w:hAnsi="Times New Roman" w:cs="Times New Roman"/>
          <w:b/>
          <w:sz w:val="28"/>
          <w:szCs w:val="28"/>
        </w:rPr>
        <w:t>проводимых мероприятиях в период новогодних и праздничных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D71" w:rsidRPr="00370D71" w:rsidRDefault="00370D71" w:rsidP="00DA37EE">
      <w:pPr>
        <w:spacing w:line="360" w:lineRule="atLeast"/>
        <w:ind w:left="0" w:righ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7EF" w:rsidRPr="00DA37EE" w:rsidRDefault="00FC57EF" w:rsidP="00DA37EE">
      <w:pPr>
        <w:spacing w:line="360" w:lineRule="atLeast"/>
        <w:ind w:left="0"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7EE">
        <w:rPr>
          <w:rFonts w:ascii="Times New Roman" w:hAnsi="Times New Roman" w:cs="Times New Roman"/>
          <w:b/>
          <w:sz w:val="28"/>
          <w:szCs w:val="28"/>
        </w:rPr>
        <w:t xml:space="preserve">В период Новогодних каникул обучающимся Новгородской области предлагается принять участие в акциях и </w:t>
      </w:r>
      <w:proofErr w:type="spellStart"/>
      <w:r w:rsidRPr="00DA37EE">
        <w:rPr>
          <w:rFonts w:ascii="Times New Roman" w:hAnsi="Times New Roman" w:cs="Times New Roman"/>
          <w:b/>
          <w:sz w:val="28"/>
          <w:szCs w:val="28"/>
        </w:rPr>
        <w:t>чел</w:t>
      </w:r>
      <w:r w:rsidR="0086512D">
        <w:rPr>
          <w:rFonts w:ascii="Times New Roman" w:hAnsi="Times New Roman" w:cs="Times New Roman"/>
          <w:b/>
          <w:sz w:val="28"/>
          <w:szCs w:val="28"/>
        </w:rPr>
        <w:t>л</w:t>
      </w:r>
      <w:r w:rsidRPr="00DA37EE">
        <w:rPr>
          <w:rFonts w:ascii="Times New Roman" w:hAnsi="Times New Roman" w:cs="Times New Roman"/>
          <w:b/>
          <w:sz w:val="28"/>
          <w:szCs w:val="28"/>
        </w:rPr>
        <w:t>енджах</w:t>
      </w:r>
      <w:proofErr w:type="spellEnd"/>
      <w:r w:rsidRPr="00DA37EE">
        <w:rPr>
          <w:rFonts w:ascii="Times New Roman" w:hAnsi="Times New Roman" w:cs="Times New Roman"/>
          <w:b/>
          <w:sz w:val="28"/>
          <w:szCs w:val="28"/>
        </w:rPr>
        <w:t>,</w:t>
      </w:r>
      <w:r w:rsidRPr="00DA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7EE">
        <w:rPr>
          <w:rFonts w:ascii="Times New Roman" w:hAnsi="Times New Roman" w:cs="Times New Roman"/>
          <w:sz w:val="28"/>
          <w:szCs w:val="28"/>
        </w:rPr>
        <w:t>организоваными</w:t>
      </w:r>
      <w:proofErr w:type="spellEnd"/>
      <w:r w:rsidRPr="00DA3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EE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Всероссийским конкурсом для </w:t>
      </w:r>
      <w:r w:rsidR="00DA37EE">
        <w:rPr>
          <w:rFonts w:ascii="Times New Roman" w:eastAsia="Times New Roman" w:hAnsi="Times New Roman" w:cs="Times New Roman"/>
          <w:sz w:val="28"/>
          <w:szCs w:val="28"/>
        </w:rPr>
        <w:t xml:space="preserve">школьников «Большая перемена», </w:t>
      </w:r>
      <w:r w:rsidRPr="00DA37EE">
        <w:rPr>
          <w:rFonts w:ascii="Times New Roman" w:eastAsia="Times New Roman" w:hAnsi="Times New Roman" w:cs="Times New Roman"/>
          <w:sz w:val="28"/>
          <w:szCs w:val="28"/>
        </w:rPr>
        <w:t>Общероссийской общественно-государственной детско-юношеской организацией «Российское движение школьников при поддержке Федерального агентства по делам молодежи</w:t>
      </w:r>
      <w:r w:rsidRPr="00DA37EE">
        <w:rPr>
          <w:rFonts w:ascii="Times New Roman" w:hAnsi="Times New Roman" w:cs="Times New Roman"/>
          <w:b/>
          <w:sz w:val="28"/>
          <w:szCs w:val="28"/>
        </w:rPr>
        <w:t>.</w:t>
      </w:r>
    </w:p>
    <w:p w:rsidR="00FC57EF" w:rsidRPr="00DA37EE" w:rsidRDefault="00FC57EF" w:rsidP="00DA37EE">
      <w:pPr>
        <w:spacing w:line="360" w:lineRule="atLeast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A37EE">
        <w:rPr>
          <w:rFonts w:ascii="Times New Roman" w:hAnsi="Times New Roman" w:cs="Times New Roman"/>
          <w:b/>
          <w:sz w:val="28"/>
          <w:szCs w:val="28"/>
        </w:rPr>
        <w:t xml:space="preserve">Сроки проведения акций и </w:t>
      </w:r>
      <w:proofErr w:type="spellStart"/>
      <w:r w:rsidRPr="00DA37EE">
        <w:rPr>
          <w:rFonts w:ascii="Times New Roman" w:hAnsi="Times New Roman" w:cs="Times New Roman"/>
          <w:b/>
          <w:sz w:val="28"/>
          <w:szCs w:val="28"/>
        </w:rPr>
        <w:t>чел</w:t>
      </w:r>
      <w:r w:rsidR="0086512D">
        <w:rPr>
          <w:rFonts w:ascii="Times New Roman" w:hAnsi="Times New Roman" w:cs="Times New Roman"/>
          <w:b/>
          <w:sz w:val="28"/>
          <w:szCs w:val="28"/>
        </w:rPr>
        <w:t>л</w:t>
      </w:r>
      <w:r w:rsidRPr="00DA37EE">
        <w:rPr>
          <w:rFonts w:ascii="Times New Roman" w:hAnsi="Times New Roman" w:cs="Times New Roman"/>
          <w:b/>
          <w:sz w:val="28"/>
          <w:szCs w:val="28"/>
        </w:rPr>
        <w:t>енджей</w:t>
      </w:r>
      <w:proofErr w:type="spellEnd"/>
      <w:r w:rsidRPr="00DA37EE">
        <w:rPr>
          <w:rFonts w:ascii="Times New Roman" w:hAnsi="Times New Roman" w:cs="Times New Roman"/>
          <w:sz w:val="28"/>
          <w:szCs w:val="28"/>
        </w:rPr>
        <w:t xml:space="preserve">: с 18 по 10 января 2021 года. </w:t>
      </w:r>
    </w:p>
    <w:p w:rsidR="00DA37EE" w:rsidRPr="00DA37EE" w:rsidRDefault="00DA37EE" w:rsidP="00DA37EE">
      <w:pPr>
        <w:spacing w:line="360" w:lineRule="atLeast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A37EE">
        <w:rPr>
          <w:rFonts w:ascii="Times New Roman" w:hAnsi="Times New Roman" w:cs="Times New Roman"/>
          <w:sz w:val="28"/>
          <w:szCs w:val="28"/>
        </w:rPr>
        <w:t xml:space="preserve">В акциях, </w:t>
      </w:r>
      <w:proofErr w:type="spellStart"/>
      <w:r w:rsidRPr="00DA37EE"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 w:rsidRPr="00DA37EE">
        <w:rPr>
          <w:rFonts w:ascii="Times New Roman" w:hAnsi="Times New Roman" w:cs="Times New Roman"/>
          <w:sz w:val="28"/>
          <w:szCs w:val="28"/>
        </w:rPr>
        <w:t xml:space="preserve"> может принять участие любой желающий. Приветствуется участие с привлечением родителей, братьев и сестер, одноклассников.</w:t>
      </w:r>
    </w:p>
    <w:p w:rsidR="00DA37EE" w:rsidRPr="00DA37EE" w:rsidRDefault="00DA37EE" w:rsidP="00DA37EE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видео</w:t>
      </w:r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</w:t>
      </w:r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авторы выкладывают в комментариях к посту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 в официальном сообществе «Большой перемены» в социальной сети «</w:t>
      </w:r>
      <w:proofErr w:type="spell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9" w:history="1">
        <w:r w:rsidRPr="00DA37EE">
          <w:rPr>
            <w:rStyle w:val="a3"/>
            <w:rFonts w:ascii="Times New Roman" w:hAnsi="Times New Roman" w:cs="Times New Roman"/>
            <w:sz w:val="28"/>
            <w:szCs w:val="28"/>
          </w:rPr>
          <w:t>https://vk.com/bpcontest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u w:val="none"/>
        </w:rPr>
        <w:t>хештегм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соответс</w:t>
      </w:r>
      <w:r w:rsidRPr="00DA37EE">
        <w:rPr>
          <w:rStyle w:val="a3"/>
          <w:rFonts w:ascii="Times New Roman" w:hAnsi="Times New Roman" w:cs="Times New Roman"/>
          <w:sz w:val="28"/>
          <w:szCs w:val="28"/>
          <w:u w:val="none"/>
        </w:rPr>
        <w:t>т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>в</w:t>
      </w:r>
      <w:r w:rsidRPr="00DA37EE">
        <w:rPr>
          <w:rStyle w:val="a3"/>
          <w:rFonts w:ascii="Times New Roman" w:hAnsi="Times New Roman" w:cs="Times New Roman"/>
          <w:sz w:val="28"/>
          <w:szCs w:val="28"/>
          <w:u w:val="none"/>
        </w:rPr>
        <w:t>ующей акции.</w:t>
      </w:r>
    </w:p>
    <w:p w:rsidR="00FC57EF" w:rsidRPr="00DA37EE" w:rsidRDefault="00FC57EF" w:rsidP="00DA37EE">
      <w:pPr>
        <w:spacing w:line="360" w:lineRule="atLeast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6F" w:rsidRPr="00DA37EE" w:rsidRDefault="00FC57EF" w:rsidP="00DA37EE">
      <w:pPr>
        <w:spacing w:line="360" w:lineRule="atLeast"/>
        <w:ind w:left="0" w:righ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A37EE">
        <w:rPr>
          <w:rFonts w:ascii="Times New Roman" w:hAnsi="Times New Roman" w:cs="Times New Roman"/>
          <w:b/>
          <w:sz w:val="28"/>
          <w:szCs w:val="28"/>
        </w:rPr>
        <w:t>Всероссийская акция</w:t>
      </w:r>
      <w:r w:rsidR="002E7A6F" w:rsidRPr="00DA37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7A6F" w:rsidRPr="00DA37EE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proofErr w:type="spellStart"/>
      <w:r w:rsidR="002E7A6F" w:rsidRPr="00DA37EE">
        <w:rPr>
          <w:rFonts w:ascii="Times New Roman" w:eastAsia="Times New Roman" w:hAnsi="Times New Roman" w:cs="Times New Roman"/>
          <w:b/>
          <w:sz w:val="28"/>
          <w:szCs w:val="28"/>
        </w:rPr>
        <w:t>Новогодние</w:t>
      </w:r>
      <w:r w:rsidR="003A3E73" w:rsidRPr="00DA37E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2E7A6F" w:rsidRPr="00DA37EE">
        <w:rPr>
          <w:rFonts w:ascii="Times New Roman" w:eastAsia="Times New Roman" w:hAnsi="Times New Roman" w:cs="Times New Roman"/>
          <w:b/>
          <w:sz w:val="28"/>
          <w:szCs w:val="28"/>
        </w:rPr>
        <w:t>кна</w:t>
      </w:r>
      <w:proofErr w:type="spellEnd"/>
      <w:r w:rsidR="002E7A6F" w:rsidRPr="00DA37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A37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37EE">
        <w:rPr>
          <w:rFonts w:ascii="Times New Roman" w:hAnsi="Times New Roman" w:cs="Times New Roman"/>
          <w:sz w:val="28"/>
          <w:szCs w:val="28"/>
        </w:rPr>
        <w:t>- а</w:t>
      </w:r>
      <w:r w:rsidR="002E7A6F" w:rsidRPr="00DA37EE">
        <w:rPr>
          <w:rFonts w:ascii="Times New Roman" w:hAnsi="Times New Roman" w:cs="Times New Roman"/>
          <w:sz w:val="28"/>
          <w:szCs w:val="28"/>
        </w:rPr>
        <w:t>кция проводится в формате онлайн-</w:t>
      </w:r>
      <w:proofErr w:type="spellStart"/>
      <w:r w:rsidR="002E7A6F" w:rsidRPr="00DA37EE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2E7A6F" w:rsidRPr="00DA37EE">
        <w:rPr>
          <w:rFonts w:ascii="Times New Roman" w:hAnsi="Times New Roman" w:cs="Times New Roman"/>
          <w:sz w:val="28"/>
          <w:szCs w:val="28"/>
        </w:rPr>
        <w:t>, представляющего собой оформление окон квартир, домов, офисов, школ с использованием рисунков, картинок, надписей, новогодних украшений (мишура, гирлянды, елочные игрушки и т.д.), связанных</w:t>
      </w:r>
      <w:r w:rsidR="00DE106A" w:rsidRPr="00DA37EE">
        <w:rPr>
          <w:rFonts w:ascii="Times New Roman" w:hAnsi="Times New Roman" w:cs="Times New Roman"/>
          <w:sz w:val="28"/>
          <w:szCs w:val="28"/>
        </w:rPr>
        <w:t xml:space="preserve"> </w:t>
      </w:r>
      <w:r w:rsidR="002E7A6F" w:rsidRPr="00DA37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A6F" w:rsidRPr="00DA37EE">
        <w:rPr>
          <w:rFonts w:ascii="Times New Roman" w:hAnsi="Times New Roman" w:cs="Times New Roman"/>
          <w:sz w:val="28"/>
          <w:szCs w:val="28"/>
        </w:rPr>
        <w:t xml:space="preserve"> празднованием Нового года, и последующим размещением фотографий оформленных окон в социальных сетях</w:t>
      </w:r>
      <w:r w:rsidR="00DE106A" w:rsidRPr="00DA37EE">
        <w:rPr>
          <w:rFonts w:ascii="Times New Roman" w:hAnsi="Times New Roman" w:cs="Times New Roman"/>
          <w:sz w:val="28"/>
          <w:szCs w:val="28"/>
        </w:rPr>
        <w:t xml:space="preserve"> </w:t>
      </w:r>
      <w:r w:rsidR="002E7A6F" w:rsidRPr="00DA37EE">
        <w:rPr>
          <w:rFonts w:ascii="Times New Roman" w:hAnsi="Times New Roman" w:cs="Times New Roman"/>
          <w:sz w:val="28"/>
          <w:szCs w:val="28"/>
        </w:rPr>
        <w:t xml:space="preserve">с соответствующим </w:t>
      </w:r>
      <w:proofErr w:type="spellStart"/>
      <w:r w:rsidR="002E7A6F" w:rsidRPr="00DA37EE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2E7A6F" w:rsidRPr="00DA37EE">
        <w:rPr>
          <w:rFonts w:ascii="Times New Roman" w:hAnsi="Times New Roman" w:cs="Times New Roman"/>
          <w:sz w:val="28"/>
          <w:szCs w:val="28"/>
        </w:rPr>
        <w:t xml:space="preserve"> (#</w:t>
      </w:r>
      <w:proofErr w:type="spellStart"/>
      <w:r w:rsidRPr="00DA37EE">
        <w:rPr>
          <w:rFonts w:ascii="Times New Roman" w:hAnsi="Times New Roman" w:cs="Times New Roman"/>
          <w:sz w:val="28"/>
          <w:szCs w:val="28"/>
        </w:rPr>
        <w:t>Новогодниеокна</w:t>
      </w:r>
      <w:proofErr w:type="spellEnd"/>
      <w:proofErr w:type="gramStart"/>
      <w:r w:rsidRPr="00DA37EE">
        <w:rPr>
          <w:rFonts w:ascii="Times New Roman" w:hAnsi="Times New Roman" w:cs="Times New Roman"/>
          <w:sz w:val="28"/>
          <w:szCs w:val="28"/>
        </w:rPr>
        <w:t>)</w:t>
      </w:r>
      <w:r w:rsidR="002E7A6F" w:rsidRPr="00DA37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A6F" w:rsidRPr="00DA37EE">
        <w:rPr>
          <w:rFonts w:ascii="Times New Roman" w:hAnsi="Times New Roman" w:cs="Times New Roman"/>
          <w:sz w:val="28"/>
          <w:szCs w:val="28"/>
        </w:rPr>
        <w:t xml:space="preserve"> описанием новогодних семейных традиций, воспоминаний из детства и другими тематическими текстами. </w:t>
      </w:r>
    </w:p>
    <w:p w:rsidR="002E7A6F" w:rsidRPr="00DA37EE" w:rsidRDefault="002E7A6F" w:rsidP="00DA37EE">
      <w:pPr>
        <w:pStyle w:val="af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A37EE">
        <w:rPr>
          <w:b/>
          <w:sz w:val="28"/>
          <w:szCs w:val="28"/>
        </w:rPr>
        <w:t>Цель Акции</w:t>
      </w:r>
      <w:r w:rsidRPr="00DA37EE">
        <w:rPr>
          <w:sz w:val="28"/>
          <w:szCs w:val="28"/>
        </w:rPr>
        <w:t xml:space="preserve"> – сохранение и трансляция новогодних семейных традиций, укрепление традиционных семейных ценностей.</w:t>
      </w:r>
    </w:p>
    <w:p w:rsidR="002E7A6F" w:rsidRPr="00DA37EE" w:rsidRDefault="002E7A6F" w:rsidP="00DA37EE">
      <w:pPr>
        <w:pStyle w:val="af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A37EE">
        <w:rPr>
          <w:sz w:val="28"/>
          <w:szCs w:val="28"/>
        </w:rPr>
        <w:t xml:space="preserve">Принять участие в Акции может любой желающий </w:t>
      </w:r>
    </w:p>
    <w:p w:rsidR="00CE1659" w:rsidRPr="00DA37EE" w:rsidRDefault="00CE1659" w:rsidP="00DA37EE">
      <w:pPr>
        <w:spacing w:line="360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1659" w:rsidRPr="00DA37EE" w:rsidRDefault="001E45D5" w:rsidP="00DA37EE">
      <w:pPr>
        <w:spacing w:line="360" w:lineRule="atLeast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7EE">
        <w:rPr>
          <w:rFonts w:ascii="Times New Roman" w:eastAsia="Times New Roman" w:hAnsi="Times New Roman" w:cs="Times New Roman"/>
          <w:b/>
          <w:sz w:val="28"/>
          <w:szCs w:val="28"/>
        </w:rPr>
        <w:t>Всероссийск</w:t>
      </w:r>
      <w:r w:rsidR="00FC57EF" w:rsidRPr="00DA37EE">
        <w:rPr>
          <w:rFonts w:ascii="Times New Roman" w:eastAsia="Times New Roman" w:hAnsi="Times New Roman" w:cs="Times New Roman"/>
          <w:b/>
          <w:sz w:val="28"/>
          <w:szCs w:val="28"/>
        </w:rPr>
        <w:t xml:space="preserve">ая </w:t>
      </w:r>
      <w:r w:rsidRPr="00DA37EE">
        <w:rPr>
          <w:rFonts w:ascii="Times New Roman" w:eastAsia="Times New Roman" w:hAnsi="Times New Roman" w:cs="Times New Roman"/>
          <w:b/>
          <w:sz w:val="28"/>
          <w:szCs w:val="28"/>
        </w:rPr>
        <w:t>акци</w:t>
      </w:r>
      <w:r w:rsidR="00FC57EF" w:rsidRPr="00DA37EE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DA37EE">
        <w:rPr>
          <w:rFonts w:ascii="Times New Roman" w:eastAsia="Times New Roman" w:hAnsi="Times New Roman" w:cs="Times New Roman"/>
          <w:b/>
          <w:sz w:val="28"/>
          <w:szCs w:val="28"/>
        </w:rPr>
        <w:t xml:space="preserve"> «Тайный Дед Мороз»</w:t>
      </w:r>
      <w:r w:rsidR="00FC57EF" w:rsidRPr="00DA37EE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FC57EF" w:rsidRPr="00DA37EE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участников происходит на сайте Акции </w:t>
      </w:r>
      <w:proofErr w:type="spellStart"/>
      <w:r w:rsidR="00FC57EF" w:rsidRPr="00DA37EE">
        <w:rPr>
          <w:rFonts w:ascii="Times New Roman" w:eastAsia="Times New Roman" w:hAnsi="Times New Roman" w:cs="Times New Roman"/>
          <w:b/>
          <w:sz w:val="28"/>
          <w:szCs w:val="28"/>
        </w:rPr>
        <w:t>тайныйдедмороз</w:t>
      </w:r>
      <w:proofErr w:type="gramStart"/>
      <w:r w:rsidR="00FC57EF" w:rsidRPr="00DA37EE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="00FC57EF" w:rsidRPr="00DA37EE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proofErr w:type="spellEnd"/>
      <w:r w:rsidR="00FC57EF" w:rsidRPr="00DA37EE">
        <w:rPr>
          <w:rFonts w:ascii="Times New Roman" w:eastAsia="Times New Roman" w:hAnsi="Times New Roman" w:cs="Times New Roman"/>
          <w:sz w:val="28"/>
          <w:szCs w:val="28"/>
        </w:rPr>
        <w:t xml:space="preserve">, старт регистрации 14 декабря 2020. Каждый участник </w:t>
      </w:r>
      <w:proofErr w:type="spellStart"/>
      <w:r w:rsidR="00FC57EF" w:rsidRPr="00DA37EE">
        <w:rPr>
          <w:rFonts w:ascii="Times New Roman" w:eastAsia="Times New Roman" w:hAnsi="Times New Roman" w:cs="Times New Roman"/>
          <w:sz w:val="28"/>
          <w:szCs w:val="28"/>
        </w:rPr>
        <w:t>рандомным</w:t>
      </w:r>
      <w:proofErr w:type="spellEnd"/>
      <w:r w:rsidR="00FC57EF" w:rsidRPr="00DA37EE">
        <w:rPr>
          <w:rFonts w:ascii="Times New Roman" w:eastAsia="Times New Roman" w:hAnsi="Times New Roman" w:cs="Times New Roman"/>
          <w:sz w:val="28"/>
          <w:szCs w:val="28"/>
        </w:rPr>
        <w:t xml:space="preserve"> порядком получает контактную информацию о человеке, которого ему необходимо поздравить с Новым годом. Обмен подарками происходит в </w:t>
      </w:r>
      <w:r w:rsidR="00FC57EF" w:rsidRPr="00DA37EE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="00FC57EF" w:rsidRPr="00DA37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C57EF" w:rsidRPr="00DA37EE">
        <w:rPr>
          <w:rFonts w:ascii="Times New Roman" w:eastAsia="Times New Roman" w:hAnsi="Times New Roman" w:cs="Times New Roman"/>
          <w:sz w:val="28"/>
          <w:szCs w:val="28"/>
          <w:lang w:val="en-US"/>
        </w:rPr>
        <w:t>offline</w:t>
      </w:r>
      <w:r w:rsidR="00FC57EF" w:rsidRPr="00DA37EE">
        <w:rPr>
          <w:rFonts w:ascii="Times New Roman" w:eastAsia="Times New Roman" w:hAnsi="Times New Roman" w:cs="Times New Roman"/>
          <w:sz w:val="28"/>
          <w:szCs w:val="28"/>
        </w:rPr>
        <w:t xml:space="preserve"> формате по желанию участников, также участники могут сами определить географию </w:t>
      </w:r>
      <w:r w:rsidR="00FC57EF" w:rsidRPr="00DA37EE">
        <w:rPr>
          <w:rFonts w:ascii="Times New Roman" w:hAnsi="Times New Roman" w:cs="Times New Roman"/>
          <w:sz w:val="28"/>
          <w:szCs w:val="28"/>
        </w:rPr>
        <w:t xml:space="preserve">своего участия свой регион, федеральный округ, или всю страну. </w:t>
      </w:r>
    </w:p>
    <w:p w:rsidR="001E45D5" w:rsidRPr="00DA37EE" w:rsidRDefault="00DA37EE" w:rsidP="00DA37EE">
      <w:pPr>
        <w:spacing w:line="360" w:lineRule="atLeast"/>
        <w:ind w:left="0" w:righ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1E45D5" w:rsidRPr="00DA37EE">
        <w:rPr>
          <w:rFonts w:ascii="Times New Roman" w:eastAsia="Times New Roman" w:hAnsi="Times New Roman" w:cs="Times New Roman"/>
          <w:b/>
          <w:sz w:val="28"/>
          <w:szCs w:val="28"/>
        </w:rPr>
        <w:t>ель акции</w:t>
      </w:r>
      <w:r w:rsidR="002D5E87" w:rsidRPr="00DA37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45D5" w:rsidRPr="00DA37E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1E45D5" w:rsidRPr="00DA37EE">
        <w:rPr>
          <w:rFonts w:ascii="Times New Roman" w:eastAsia="Times New Roman" w:hAnsi="Times New Roman" w:cs="Times New Roman"/>
          <w:sz w:val="28"/>
          <w:szCs w:val="28"/>
        </w:rPr>
        <w:t xml:space="preserve"> подарить новогоднее настроение, объединить жителей страны в праздновании Нового года. Принять участие в Акции может любой желающий. </w:t>
      </w:r>
    </w:p>
    <w:p w:rsidR="00952059" w:rsidRPr="00DA37EE" w:rsidRDefault="00952059" w:rsidP="00DA37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ind w:left="0" w:right="0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</w:pPr>
      <w:r w:rsidRPr="00DA37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  <w:lastRenderedPageBreak/>
        <w:t xml:space="preserve">Для участия в </w:t>
      </w:r>
      <w:proofErr w:type="spellStart"/>
      <w:r w:rsidRPr="00DA37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  <w:t>челлендже</w:t>
      </w:r>
      <w:proofErr w:type="spellEnd"/>
      <w:r w:rsidRPr="00DA37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/>
          <w:lang w:eastAsia="ru-RU"/>
        </w:rPr>
        <w:t xml:space="preserve"> необходимо:</w:t>
      </w:r>
    </w:p>
    <w:p w:rsidR="00952059" w:rsidRPr="00DA37EE" w:rsidRDefault="00952059" w:rsidP="00DA37EE">
      <w:pPr>
        <w:pStyle w:val="ab"/>
        <w:numPr>
          <w:ilvl w:val="0"/>
          <w:numId w:val="27"/>
        </w:numPr>
        <w:spacing w:line="360" w:lineRule="atLeast"/>
        <w:ind w:left="0" w:firstLine="709"/>
        <w:jc w:val="both"/>
        <w:textAlignment w:val="center"/>
        <w:rPr>
          <w:sz w:val="28"/>
          <w:szCs w:val="28"/>
        </w:rPr>
      </w:pPr>
      <w:r w:rsidRPr="00DA37EE">
        <w:rPr>
          <w:sz w:val="28"/>
          <w:szCs w:val="28"/>
        </w:rPr>
        <w:t>Записать видеообращение «Спасибо»;</w:t>
      </w:r>
    </w:p>
    <w:p w:rsidR="00952059" w:rsidRPr="00DA37EE" w:rsidRDefault="00952059" w:rsidP="00DA37EE">
      <w:pPr>
        <w:pStyle w:val="ab"/>
        <w:numPr>
          <w:ilvl w:val="0"/>
          <w:numId w:val="27"/>
        </w:numPr>
        <w:spacing w:line="360" w:lineRule="atLeast"/>
        <w:ind w:left="0" w:firstLine="709"/>
        <w:jc w:val="both"/>
        <w:textAlignment w:val="center"/>
        <w:rPr>
          <w:sz w:val="28"/>
          <w:szCs w:val="28"/>
        </w:rPr>
      </w:pPr>
      <w:r w:rsidRPr="00DA37EE">
        <w:rPr>
          <w:sz w:val="28"/>
          <w:szCs w:val="28"/>
        </w:rPr>
        <w:t xml:space="preserve"> Выложить его в своих социальных сетях с </w:t>
      </w:r>
      <w:proofErr w:type="spellStart"/>
      <w:r w:rsidRPr="00DA37EE">
        <w:rPr>
          <w:sz w:val="28"/>
          <w:szCs w:val="28"/>
        </w:rPr>
        <w:t>хештегом</w:t>
      </w:r>
      <w:proofErr w:type="spellEnd"/>
      <w:r w:rsidRPr="00DA37EE">
        <w:rPr>
          <w:sz w:val="28"/>
          <w:szCs w:val="28"/>
        </w:rPr>
        <w:t>: #спасибо2020.</w:t>
      </w:r>
    </w:p>
    <w:p w:rsidR="00952059" w:rsidRPr="00DA37EE" w:rsidRDefault="00952059" w:rsidP="00DA37EE">
      <w:pPr>
        <w:pStyle w:val="ab"/>
        <w:spacing w:line="360" w:lineRule="atLeast"/>
        <w:ind w:left="0" w:firstLine="709"/>
        <w:jc w:val="both"/>
        <w:textAlignment w:val="center"/>
        <w:rPr>
          <w:sz w:val="28"/>
          <w:szCs w:val="28"/>
        </w:rPr>
      </w:pPr>
      <w:r w:rsidRPr="00DA37EE">
        <w:rPr>
          <w:sz w:val="28"/>
          <w:szCs w:val="28"/>
        </w:rPr>
        <w:t>Рассказ можно сопроводить личной историей, интересным фактом или случаем.</w:t>
      </w:r>
    </w:p>
    <w:p w:rsidR="00FC57EF" w:rsidRPr="00DA37EE" w:rsidRDefault="00FC57EF" w:rsidP="00DA37EE">
      <w:pPr>
        <w:pStyle w:val="ab"/>
        <w:spacing w:line="360" w:lineRule="atLeast"/>
        <w:ind w:left="0" w:firstLine="709"/>
        <w:jc w:val="both"/>
        <w:textAlignment w:val="center"/>
        <w:rPr>
          <w:b/>
          <w:sz w:val="28"/>
          <w:szCs w:val="28"/>
        </w:rPr>
      </w:pPr>
    </w:p>
    <w:p w:rsidR="00952059" w:rsidRPr="00DA37EE" w:rsidRDefault="00FC57EF" w:rsidP="00DA37EE">
      <w:pPr>
        <w:spacing w:line="360" w:lineRule="atLeast"/>
        <w:ind w:left="0"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7EE">
        <w:rPr>
          <w:rFonts w:ascii="Times New Roman" w:hAnsi="Times New Roman" w:cs="Times New Roman"/>
          <w:b/>
          <w:sz w:val="28"/>
          <w:szCs w:val="28"/>
        </w:rPr>
        <w:t>Серия</w:t>
      </w:r>
      <w:r w:rsidR="00952059" w:rsidRPr="00DA37EE">
        <w:rPr>
          <w:rFonts w:ascii="Times New Roman" w:hAnsi="Times New Roman" w:cs="Times New Roman"/>
          <w:b/>
          <w:sz w:val="28"/>
          <w:szCs w:val="28"/>
        </w:rPr>
        <w:t xml:space="preserve"> акций и </w:t>
      </w:r>
      <w:proofErr w:type="spellStart"/>
      <w:r w:rsidR="00952059" w:rsidRPr="00DA37EE">
        <w:rPr>
          <w:rFonts w:ascii="Times New Roman" w:hAnsi="Times New Roman" w:cs="Times New Roman"/>
          <w:b/>
          <w:sz w:val="28"/>
          <w:szCs w:val="28"/>
        </w:rPr>
        <w:t>челленджей</w:t>
      </w:r>
      <w:proofErr w:type="spellEnd"/>
      <w:r w:rsidR="00952059" w:rsidRPr="00DA37EE">
        <w:rPr>
          <w:rFonts w:ascii="Times New Roman" w:hAnsi="Times New Roman" w:cs="Times New Roman"/>
          <w:b/>
          <w:sz w:val="28"/>
          <w:szCs w:val="28"/>
        </w:rPr>
        <w:t xml:space="preserve"> в рамках Новогодних каникул с «Большой переменой»</w:t>
      </w:r>
      <w:r w:rsidRPr="00DA37E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A37EE">
        <w:rPr>
          <w:rFonts w:ascii="Times New Roman" w:hAnsi="Times New Roman" w:cs="Times New Roman"/>
          <w:sz w:val="28"/>
          <w:szCs w:val="28"/>
        </w:rPr>
        <w:t>с</w:t>
      </w:r>
      <w:r w:rsidR="00952059" w:rsidRPr="00DA37EE">
        <w:rPr>
          <w:rFonts w:ascii="Times New Roman" w:hAnsi="Times New Roman" w:cs="Times New Roman"/>
          <w:sz w:val="28"/>
          <w:szCs w:val="28"/>
        </w:rPr>
        <w:t xml:space="preserve"> 25 декабря в официальном сообществе «Большая перемена» в социальной сети «</w:t>
      </w:r>
      <w:proofErr w:type="spellStart"/>
      <w:r w:rsidR="00952059" w:rsidRPr="00DA37E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52059" w:rsidRPr="00DA37EE">
        <w:rPr>
          <w:rFonts w:ascii="Times New Roman" w:hAnsi="Times New Roman" w:cs="Times New Roman"/>
          <w:sz w:val="28"/>
          <w:szCs w:val="28"/>
        </w:rPr>
        <w:t xml:space="preserve">» состоятся Новогодние каникулы с «Большой переменой» для школьников и их родителей. </w:t>
      </w:r>
    </w:p>
    <w:p w:rsidR="00952059" w:rsidRPr="00DA37EE" w:rsidRDefault="00952059" w:rsidP="00DA37EE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дни новогодних каникул подписчиков сообщества конкурса «Большая перемена» и всех школьников ожидают ежедневные мастер-классы, совместные </w:t>
      </w:r>
      <w:proofErr w:type="spell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квизы</w:t>
      </w:r>
      <w:proofErr w:type="spell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челленджи</w:t>
      </w:r>
      <w:proofErr w:type="spell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конкурсы, прямые эфиры со звездами, актерами, </w:t>
      </w:r>
      <w:proofErr w:type="spell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блогерами</w:t>
      </w:r>
      <w:proofErr w:type="spell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журналистами и спортсменами. Ведущими </w:t>
      </w:r>
      <w:proofErr w:type="spell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стримов</w:t>
      </w:r>
      <w:proofErr w:type="spell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выступят финалисты конкурса «Большая перемена». В завершении каждого эфира гость будет разыгрывать подарок от Деда Мороза. </w:t>
      </w:r>
    </w:p>
    <w:p w:rsidR="00952059" w:rsidRPr="00DA37EE" w:rsidRDefault="00952059" w:rsidP="00DA37EE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атмосферы праздника, приобщение школьников к семейным традициям Нового года, развитие познавательного интереса и творческих способностей.</w:t>
      </w:r>
    </w:p>
    <w:p w:rsidR="00952059" w:rsidRPr="00DA37EE" w:rsidRDefault="00952059" w:rsidP="00DA37EE">
      <w:pPr>
        <w:spacing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7EE">
        <w:rPr>
          <w:rFonts w:ascii="Times New Roman" w:hAnsi="Times New Roman" w:cs="Times New Roman"/>
          <w:b/>
          <w:sz w:val="28"/>
          <w:szCs w:val="28"/>
        </w:rPr>
        <w:t>Акция «Новогоднее чудо для каждого»</w:t>
      </w:r>
      <w:r w:rsidR="00DA37EE" w:rsidRPr="00DA3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необходимо сделать своими руками поздравительные новогодние открытки. В открытке обязательно пишутся авторами открытки от руки поздравительные слова. Открытки могут быть сделаны для пожилых людей, а также детей, которые находятся в трудной жизненной ситуации, в детских домах или школах-</w:t>
      </w:r>
      <w:proofErr w:type="spell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интернатах</w:t>
      </w:r>
      <w:proofErr w:type="gram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отовые</w:t>
      </w:r>
      <w:proofErr w:type="spell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открытки передаются в региональный штаб #</w:t>
      </w:r>
      <w:proofErr w:type="spellStart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МыВместе</w:t>
      </w:r>
      <w:proofErr w:type="spellEnd"/>
      <w:r w:rsidRPr="00DA37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059" w:rsidRPr="00DA37EE" w:rsidRDefault="00952059" w:rsidP="00DA37EE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7EE"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 w:rsidRPr="00DA37EE">
        <w:rPr>
          <w:rFonts w:ascii="Times New Roman" w:hAnsi="Times New Roman" w:cs="Times New Roman"/>
          <w:b/>
          <w:sz w:val="28"/>
          <w:szCs w:val="28"/>
        </w:rPr>
        <w:t xml:space="preserve"> «Волшебный подарок»</w:t>
      </w:r>
      <w:r w:rsidR="00DA37EE" w:rsidRPr="00DA37E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A37EE">
        <w:rPr>
          <w:rFonts w:ascii="Times New Roman" w:hAnsi="Times New Roman" w:cs="Times New Roman"/>
          <w:sz w:val="28"/>
          <w:szCs w:val="28"/>
        </w:rPr>
        <w:t xml:space="preserve"> Участникам необходимо подготовить оригинальный  новогодний подарок, который они планируют подарить в Новый год и рассказать о нем: почему именно такой подарок подготовлен, почему он важен и значим для того, кто его получит, какие слова обязательно должны прозвучать в момент передачи подарка и почему. Подарки должны быть созданы своими руками. Для участия в </w:t>
      </w:r>
      <w:proofErr w:type="spellStart"/>
      <w:r w:rsidRPr="00DA37EE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DA37EE">
        <w:rPr>
          <w:rFonts w:ascii="Times New Roman" w:hAnsi="Times New Roman" w:cs="Times New Roman"/>
          <w:sz w:val="28"/>
          <w:szCs w:val="28"/>
        </w:rPr>
        <w:t xml:space="preserve"> нужно выложить видео подготовки подарка, его вручения получателю. Видео должно быть творческим, оригинальным, возможно использование монтажа, компьютерных программ для его создания.</w:t>
      </w:r>
    </w:p>
    <w:p w:rsidR="00952059" w:rsidRPr="00DA37EE" w:rsidRDefault="00952059" w:rsidP="00DA37EE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7EE">
        <w:rPr>
          <w:rFonts w:ascii="Times New Roman" w:hAnsi="Times New Roman" w:cs="Times New Roman"/>
          <w:b/>
          <w:sz w:val="28"/>
          <w:szCs w:val="28"/>
        </w:rPr>
        <w:t>Челлендж</w:t>
      </w:r>
      <w:proofErr w:type="spellEnd"/>
      <w:r w:rsidRPr="00DA37EE">
        <w:rPr>
          <w:rFonts w:ascii="Times New Roman" w:hAnsi="Times New Roman" w:cs="Times New Roman"/>
          <w:b/>
          <w:sz w:val="28"/>
          <w:szCs w:val="28"/>
        </w:rPr>
        <w:t xml:space="preserve"> «Пусть эта елочка  радует нас!»</w:t>
      </w:r>
      <w:r w:rsidR="00DA37EE" w:rsidRPr="00DA37EE">
        <w:rPr>
          <w:rFonts w:ascii="Times New Roman" w:hAnsi="Times New Roman" w:cs="Times New Roman"/>
          <w:sz w:val="28"/>
          <w:szCs w:val="28"/>
        </w:rPr>
        <w:t xml:space="preserve"> - </w:t>
      </w:r>
      <w:r w:rsidR="00DA37EE">
        <w:rPr>
          <w:rFonts w:ascii="Times New Roman" w:hAnsi="Times New Roman" w:cs="Times New Roman"/>
          <w:sz w:val="28"/>
          <w:szCs w:val="28"/>
        </w:rPr>
        <w:t>у</w:t>
      </w:r>
      <w:r w:rsidRPr="00DE106A">
        <w:rPr>
          <w:rFonts w:ascii="Times New Roman" w:hAnsi="Times New Roman" w:cs="Times New Roman"/>
          <w:sz w:val="28"/>
          <w:szCs w:val="28"/>
        </w:rPr>
        <w:t xml:space="preserve">частникам необходимо предложить самое оригинальное оформление новогодней елки. Сама елка может быть тоже </w:t>
      </w:r>
      <w:r w:rsidR="00580230">
        <w:rPr>
          <w:rFonts w:ascii="Times New Roman" w:hAnsi="Times New Roman" w:cs="Times New Roman"/>
          <w:sz w:val="28"/>
          <w:szCs w:val="28"/>
        </w:rPr>
        <w:t xml:space="preserve">создана автором своими руками. </w:t>
      </w:r>
      <w:r w:rsidRPr="00DE106A">
        <w:rPr>
          <w:rFonts w:ascii="Times New Roman" w:hAnsi="Times New Roman" w:cs="Times New Roman"/>
          <w:sz w:val="28"/>
          <w:szCs w:val="28"/>
        </w:rPr>
        <w:t>В оформлени</w:t>
      </w:r>
      <w:r w:rsidR="00580230">
        <w:rPr>
          <w:rFonts w:ascii="Times New Roman" w:hAnsi="Times New Roman" w:cs="Times New Roman"/>
          <w:sz w:val="28"/>
          <w:szCs w:val="28"/>
        </w:rPr>
        <w:t>и могут быть использованы самые</w:t>
      </w:r>
      <w:r w:rsidRPr="00DE106A">
        <w:rPr>
          <w:rFonts w:ascii="Times New Roman" w:hAnsi="Times New Roman" w:cs="Times New Roman"/>
          <w:sz w:val="28"/>
          <w:szCs w:val="28"/>
        </w:rPr>
        <w:t xml:space="preserve"> разные материалы. Обязательно следует соблюдать при создании и оформлении новогодней елки правила техники безопасности. </w:t>
      </w:r>
    </w:p>
    <w:p w:rsidR="00DA37EE" w:rsidRPr="00DA37EE" w:rsidRDefault="00DA37EE" w:rsidP="00DA37EE">
      <w:pPr>
        <w:pStyle w:val="ab"/>
        <w:spacing w:line="360" w:lineRule="atLeast"/>
        <w:ind w:left="0" w:firstLine="709"/>
        <w:jc w:val="both"/>
        <w:textAlignment w:val="center"/>
        <w:rPr>
          <w:b/>
          <w:sz w:val="28"/>
          <w:szCs w:val="28"/>
        </w:rPr>
      </w:pPr>
      <w:r w:rsidRPr="00DA37EE">
        <w:rPr>
          <w:b/>
          <w:sz w:val="28"/>
          <w:szCs w:val="28"/>
        </w:rPr>
        <w:t xml:space="preserve">На региональном уровне необходимо широко распространить информация в социальных сетях, средствах массовой информации с призывом принять участие в </w:t>
      </w:r>
      <w:proofErr w:type="spellStart"/>
      <w:r w:rsidRPr="00DA37EE">
        <w:rPr>
          <w:b/>
          <w:sz w:val="28"/>
          <w:szCs w:val="28"/>
        </w:rPr>
        <w:t>челлендже</w:t>
      </w:r>
      <w:proofErr w:type="spellEnd"/>
      <w:r w:rsidRPr="00DA37EE">
        <w:rPr>
          <w:b/>
          <w:sz w:val="28"/>
          <w:szCs w:val="28"/>
        </w:rPr>
        <w:t>.</w:t>
      </w:r>
    </w:p>
    <w:sectPr w:rsidR="00DA37EE" w:rsidRPr="00DA37EE" w:rsidSect="00370D71">
      <w:pgSz w:w="11900" w:h="16840"/>
      <w:pgMar w:top="567" w:right="851" w:bottom="993" w:left="127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87" w:rsidRDefault="00811D87">
      <w:pPr>
        <w:spacing w:line="240" w:lineRule="auto"/>
      </w:pPr>
      <w:r>
        <w:separator/>
      </w:r>
    </w:p>
  </w:endnote>
  <w:endnote w:type="continuationSeparator" w:id="0">
    <w:p w:rsidR="00811D87" w:rsidRDefault="00811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87" w:rsidRDefault="00811D87">
      <w:pPr>
        <w:spacing w:line="240" w:lineRule="auto"/>
      </w:pPr>
      <w:r>
        <w:separator/>
      </w:r>
    </w:p>
  </w:footnote>
  <w:footnote w:type="continuationSeparator" w:id="0">
    <w:p w:rsidR="00811D87" w:rsidRDefault="00811D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071009"/>
    <w:multiLevelType w:val="hybridMultilevel"/>
    <w:tmpl w:val="8FD0C7AC"/>
    <w:lvl w:ilvl="0" w:tplc="E3CCB7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F207E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9F6581"/>
    <w:multiLevelType w:val="hybridMultilevel"/>
    <w:tmpl w:val="AEA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31BD"/>
    <w:multiLevelType w:val="hybridMultilevel"/>
    <w:tmpl w:val="E842E9A4"/>
    <w:lvl w:ilvl="0" w:tplc="3DCAE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705FC9"/>
    <w:multiLevelType w:val="hybridMultilevel"/>
    <w:tmpl w:val="FF54E0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294B11"/>
    <w:multiLevelType w:val="hybridMultilevel"/>
    <w:tmpl w:val="8654CDF4"/>
    <w:lvl w:ilvl="0" w:tplc="26B41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F1515"/>
    <w:multiLevelType w:val="hybridMultilevel"/>
    <w:tmpl w:val="B516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87C41"/>
    <w:multiLevelType w:val="hybridMultilevel"/>
    <w:tmpl w:val="5BA89E1E"/>
    <w:lvl w:ilvl="0" w:tplc="2BA60E7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32970520"/>
    <w:multiLevelType w:val="hybridMultilevel"/>
    <w:tmpl w:val="F54AC2FC"/>
    <w:lvl w:ilvl="0" w:tplc="DC94A5E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E422FF"/>
    <w:multiLevelType w:val="hybridMultilevel"/>
    <w:tmpl w:val="976C9366"/>
    <w:lvl w:ilvl="0" w:tplc="B588A5FA">
      <w:start w:val="1"/>
      <w:numFmt w:val="bullet"/>
      <w:lvlText w:val="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AD45D0"/>
    <w:multiLevelType w:val="multilevel"/>
    <w:tmpl w:val="710A0AD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3FC23C75"/>
    <w:multiLevelType w:val="hybridMultilevel"/>
    <w:tmpl w:val="561607B0"/>
    <w:lvl w:ilvl="0" w:tplc="B25280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4E1B93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A9211E"/>
    <w:multiLevelType w:val="hybridMultilevel"/>
    <w:tmpl w:val="12E2BF6E"/>
    <w:lvl w:ilvl="0" w:tplc="3F643E0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687"/>
    <w:multiLevelType w:val="hybridMultilevel"/>
    <w:tmpl w:val="E3D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36BDB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160CF8"/>
    <w:multiLevelType w:val="hybridMultilevel"/>
    <w:tmpl w:val="906AD81A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9C3"/>
    <w:multiLevelType w:val="hybridMultilevel"/>
    <w:tmpl w:val="1158A4D4"/>
    <w:lvl w:ilvl="0" w:tplc="2BA6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E075E"/>
    <w:multiLevelType w:val="hybridMultilevel"/>
    <w:tmpl w:val="79A07326"/>
    <w:lvl w:ilvl="0" w:tplc="18BC5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90184"/>
    <w:multiLevelType w:val="hybridMultilevel"/>
    <w:tmpl w:val="886CFABC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D263B"/>
    <w:multiLevelType w:val="hybridMultilevel"/>
    <w:tmpl w:val="B0E0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B0F75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A74E90"/>
    <w:multiLevelType w:val="hybridMultilevel"/>
    <w:tmpl w:val="DD906C38"/>
    <w:lvl w:ilvl="0" w:tplc="28FC943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E2B88"/>
    <w:multiLevelType w:val="hybridMultilevel"/>
    <w:tmpl w:val="8F121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66AD5"/>
    <w:multiLevelType w:val="hybridMultilevel"/>
    <w:tmpl w:val="10140D3E"/>
    <w:lvl w:ilvl="0" w:tplc="B16E3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F85A61"/>
    <w:multiLevelType w:val="hybridMultilevel"/>
    <w:tmpl w:val="17C43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"/>
  </w:num>
  <w:num w:numId="11">
    <w:abstractNumId w:val="14"/>
  </w:num>
  <w:num w:numId="12">
    <w:abstractNumId w:val="25"/>
  </w:num>
  <w:num w:numId="13">
    <w:abstractNumId w:val="5"/>
  </w:num>
  <w:num w:numId="14">
    <w:abstractNumId w:val="23"/>
  </w:num>
  <w:num w:numId="15">
    <w:abstractNumId w:val="7"/>
  </w:num>
  <w:num w:numId="16">
    <w:abstractNumId w:val="8"/>
  </w:num>
  <w:num w:numId="17">
    <w:abstractNumId w:val="18"/>
  </w:num>
  <w:num w:numId="18">
    <w:abstractNumId w:val="12"/>
  </w:num>
  <w:num w:numId="19">
    <w:abstractNumId w:val="21"/>
  </w:num>
  <w:num w:numId="20">
    <w:abstractNumId w:val="1"/>
  </w:num>
  <w:num w:numId="21">
    <w:abstractNumId w:val="19"/>
  </w:num>
  <w:num w:numId="22">
    <w:abstractNumId w:val="4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03"/>
    <w:rsid w:val="00026813"/>
    <w:rsid w:val="00042A85"/>
    <w:rsid w:val="000503BA"/>
    <w:rsid w:val="00053C2C"/>
    <w:rsid w:val="0006716C"/>
    <w:rsid w:val="0007615D"/>
    <w:rsid w:val="000C4F11"/>
    <w:rsid w:val="000D57EB"/>
    <w:rsid w:val="0010310B"/>
    <w:rsid w:val="0011124E"/>
    <w:rsid w:val="00120762"/>
    <w:rsid w:val="001552F7"/>
    <w:rsid w:val="001559BE"/>
    <w:rsid w:val="00157195"/>
    <w:rsid w:val="001C54D7"/>
    <w:rsid w:val="001D4FF5"/>
    <w:rsid w:val="001E1515"/>
    <w:rsid w:val="001E45D5"/>
    <w:rsid w:val="00204620"/>
    <w:rsid w:val="00261B75"/>
    <w:rsid w:val="00263FFB"/>
    <w:rsid w:val="00271E7E"/>
    <w:rsid w:val="00290F2A"/>
    <w:rsid w:val="002B0151"/>
    <w:rsid w:val="002D5E87"/>
    <w:rsid w:val="002E7A6F"/>
    <w:rsid w:val="002F458C"/>
    <w:rsid w:val="00370D71"/>
    <w:rsid w:val="003854A3"/>
    <w:rsid w:val="003A3E73"/>
    <w:rsid w:val="003A68DE"/>
    <w:rsid w:val="003D7865"/>
    <w:rsid w:val="00404A2F"/>
    <w:rsid w:val="00415C13"/>
    <w:rsid w:val="00416DB5"/>
    <w:rsid w:val="004411E7"/>
    <w:rsid w:val="00451B5B"/>
    <w:rsid w:val="00452C03"/>
    <w:rsid w:val="00453E5A"/>
    <w:rsid w:val="004552A6"/>
    <w:rsid w:val="0045726E"/>
    <w:rsid w:val="004620D5"/>
    <w:rsid w:val="00465831"/>
    <w:rsid w:val="0046640F"/>
    <w:rsid w:val="00472C05"/>
    <w:rsid w:val="004E5EC1"/>
    <w:rsid w:val="004F36EE"/>
    <w:rsid w:val="00507C55"/>
    <w:rsid w:val="00575512"/>
    <w:rsid w:val="00580230"/>
    <w:rsid w:val="005D15CC"/>
    <w:rsid w:val="005D7B54"/>
    <w:rsid w:val="0061505F"/>
    <w:rsid w:val="006151E1"/>
    <w:rsid w:val="00641820"/>
    <w:rsid w:val="00643E3C"/>
    <w:rsid w:val="006C38A1"/>
    <w:rsid w:val="006C5234"/>
    <w:rsid w:val="006C787A"/>
    <w:rsid w:val="006E425C"/>
    <w:rsid w:val="006F47B4"/>
    <w:rsid w:val="0072036D"/>
    <w:rsid w:val="0076380F"/>
    <w:rsid w:val="0078778D"/>
    <w:rsid w:val="007B2B21"/>
    <w:rsid w:val="007E5FA6"/>
    <w:rsid w:val="007E6865"/>
    <w:rsid w:val="007F6509"/>
    <w:rsid w:val="007F70C5"/>
    <w:rsid w:val="0080587A"/>
    <w:rsid w:val="00811D87"/>
    <w:rsid w:val="00831460"/>
    <w:rsid w:val="0084607B"/>
    <w:rsid w:val="008605D6"/>
    <w:rsid w:val="0086512D"/>
    <w:rsid w:val="008A55E3"/>
    <w:rsid w:val="008E1F80"/>
    <w:rsid w:val="00915E89"/>
    <w:rsid w:val="009367DE"/>
    <w:rsid w:val="00937786"/>
    <w:rsid w:val="00952059"/>
    <w:rsid w:val="00952291"/>
    <w:rsid w:val="009676CF"/>
    <w:rsid w:val="00982ED6"/>
    <w:rsid w:val="009934D6"/>
    <w:rsid w:val="009A1740"/>
    <w:rsid w:val="009A5777"/>
    <w:rsid w:val="009D4C4A"/>
    <w:rsid w:val="009D64A5"/>
    <w:rsid w:val="009D6D0F"/>
    <w:rsid w:val="00A119D6"/>
    <w:rsid w:val="00A35F74"/>
    <w:rsid w:val="00A4291E"/>
    <w:rsid w:val="00A47E44"/>
    <w:rsid w:val="00A52D8B"/>
    <w:rsid w:val="00A904F1"/>
    <w:rsid w:val="00A92FDF"/>
    <w:rsid w:val="00AA56FF"/>
    <w:rsid w:val="00AC467C"/>
    <w:rsid w:val="00AC7D40"/>
    <w:rsid w:val="00B076E3"/>
    <w:rsid w:val="00B1484F"/>
    <w:rsid w:val="00B27913"/>
    <w:rsid w:val="00B60F90"/>
    <w:rsid w:val="00B8327C"/>
    <w:rsid w:val="00BA4D82"/>
    <w:rsid w:val="00BB2F2F"/>
    <w:rsid w:val="00BB621B"/>
    <w:rsid w:val="00BD00F8"/>
    <w:rsid w:val="00BD0545"/>
    <w:rsid w:val="00C14BD4"/>
    <w:rsid w:val="00C21AFD"/>
    <w:rsid w:val="00C33CB6"/>
    <w:rsid w:val="00C54915"/>
    <w:rsid w:val="00C72300"/>
    <w:rsid w:val="00CA6E98"/>
    <w:rsid w:val="00CD2BC0"/>
    <w:rsid w:val="00CD70E0"/>
    <w:rsid w:val="00CE1659"/>
    <w:rsid w:val="00D0300B"/>
    <w:rsid w:val="00D041C0"/>
    <w:rsid w:val="00D20C2B"/>
    <w:rsid w:val="00D20E18"/>
    <w:rsid w:val="00D27245"/>
    <w:rsid w:val="00D30CDA"/>
    <w:rsid w:val="00D52033"/>
    <w:rsid w:val="00D5582D"/>
    <w:rsid w:val="00D63933"/>
    <w:rsid w:val="00D73A3E"/>
    <w:rsid w:val="00D974B7"/>
    <w:rsid w:val="00DA2965"/>
    <w:rsid w:val="00DA37EE"/>
    <w:rsid w:val="00DD1BEF"/>
    <w:rsid w:val="00DD34A4"/>
    <w:rsid w:val="00DE106A"/>
    <w:rsid w:val="00DE6E49"/>
    <w:rsid w:val="00DF58B8"/>
    <w:rsid w:val="00E32E59"/>
    <w:rsid w:val="00EE6876"/>
    <w:rsid w:val="00F723C3"/>
    <w:rsid w:val="00F820F7"/>
    <w:rsid w:val="00F84033"/>
    <w:rsid w:val="00F85A2D"/>
    <w:rsid w:val="00FB11B8"/>
    <w:rsid w:val="00FC57EF"/>
    <w:rsid w:val="00FD4CF6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EF"/>
    <w:pPr>
      <w:spacing w:line="360" w:lineRule="auto"/>
      <w:ind w:left="57" w:right="57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BEF"/>
    <w:rPr>
      <w:u w:val="single"/>
    </w:rPr>
  </w:style>
  <w:style w:type="table" w:customStyle="1" w:styleId="TableNormal">
    <w:name w:val="Table Normal"/>
    <w:rsid w:val="00DD1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D1BE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FF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7">
    <w:name w:val="Strong"/>
    <w:basedOn w:val="a0"/>
    <w:uiPriority w:val="22"/>
    <w:qFormat/>
    <w:rsid w:val="006C5234"/>
    <w:rPr>
      <w:b/>
      <w:bCs/>
    </w:rPr>
  </w:style>
  <w:style w:type="table" w:styleId="a8">
    <w:name w:val="Table Grid"/>
    <w:basedOn w:val="a1"/>
    <w:uiPriority w:val="59"/>
    <w:rsid w:val="006C5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B11B8"/>
    <w:pPr>
      <w:spacing w:after="200" w:line="276" w:lineRule="auto"/>
    </w:pPr>
    <w:rPr>
      <w:rFonts w:eastAsia="Times New Roman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eastAsia="ru-RU"/>
    </w:rPr>
  </w:style>
  <w:style w:type="character" w:customStyle="1" w:styleId="aa">
    <w:name w:val="Основной текст Знак"/>
    <w:basedOn w:val="a0"/>
    <w:link w:val="a9"/>
    <w:rsid w:val="00290F2A"/>
    <w:rPr>
      <w:rFonts w:eastAsia="Times New Roman"/>
      <w:sz w:val="28"/>
      <w:bdr w:val="none" w:sz="0" w:space="0" w:color="auto"/>
      <w:lang w:eastAsia="ru-RU"/>
    </w:rPr>
  </w:style>
  <w:style w:type="paragraph" w:styleId="ab">
    <w:name w:val="List Paragraph"/>
    <w:basedOn w:val="a"/>
    <w:uiPriority w:val="34"/>
    <w:qFormat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10">
    <w:name w:val="Абзац списка1"/>
    <w:basedOn w:val="a"/>
    <w:rsid w:val="00050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right="0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D7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D70E0"/>
    <w:rPr>
      <w:rFonts w:ascii="Arial" w:eastAsia="Arial" w:hAnsi="Arial" w:cs="Arial"/>
      <w:bdr w:val="none" w:sz="0" w:space="0" w:color="auto"/>
      <w:lang w:eastAsia="ru-RU"/>
    </w:rPr>
  </w:style>
  <w:style w:type="character" w:styleId="ae">
    <w:name w:val="footnote reference"/>
    <w:basedOn w:val="a0"/>
    <w:uiPriority w:val="99"/>
    <w:semiHidden/>
    <w:unhideWhenUsed/>
    <w:rsid w:val="00CD70E0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3D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7865"/>
    <w:rPr>
      <w:rFonts w:ascii="Arial" w:eastAsia="Arial" w:hAnsi="Arial" w:cs="Arial"/>
      <w:bdr w:val="none" w:sz="0" w:space="0" w:color="auto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D7865"/>
    <w:rPr>
      <w:sz w:val="16"/>
      <w:szCs w:val="16"/>
    </w:rPr>
  </w:style>
  <w:style w:type="paragraph" w:customStyle="1" w:styleId="2">
    <w:name w:val="Обычный2"/>
    <w:rsid w:val="00271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eastAsia="ru-RU"/>
    </w:rPr>
  </w:style>
  <w:style w:type="paragraph" w:customStyle="1" w:styleId="Default">
    <w:name w:val="Default"/>
    <w:rsid w:val="00457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f2">
    <w:name w:val="No Spacing"/>
    <w:uiPriority w:val="1"/>
    <w:qFormat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styleId="af3">
    <w:name w:val="Normal (Web)"/>
    <w:basedOn w:val="a"/>
    <w:uiPriority w:val="99"/>
    <w:unhideWhenUsed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styleId="af4">
    <w:name w:val="FollowedHyperlink"/>
    <w:basedOn w:val="a0"/>
    <w:uiPriority w:val="99"/>
    <w:semiHidden/>
    <w:unhideWhenUsed/>
    <w:rsid w:val="00BA4D82"/>
    <w:rPr>
      <w:color w:val="FF00FF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643E3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43E3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7">
    <w:name w:val="footer"/>
    <w:basedOn w:val="a"/>
    <w:link w:val="af8"/>
    <w:uiPriority w:val="99"/>
    <w:unhideWhenUsed/>
    <w:rsid w:val="00643E3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43E3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EF"/>
    <w:pPr>
      <w:spacing w:line="360" w:lineRule="auto"/>
      <w:ind w:left="57" w:right="57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BEF"/>
    <w:rPr>
      <w:u w:val="single"/>
    </w:rPr>
  </w:style>
  <w:style w:type="table" w:customStyle="1" w:styleId="TableNormal">
    <w:name w:val="Table Normal"/>
    <w:rsid w:val="00DD1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D1BE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FF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7">
    <w:name w:val="Strong"/>
    <w:basedOn w:val="a0"/>
    <w:uiPriority w:val="22"/>
    <w:qFormat/>
    <w:rsid w:val="006C5234"/>
    <w:rPr>
      <w:b/>
      <w:bCs/>
    </w:rPr>
  </w:style>
  <w:style w:type="table" w:styleId="a8">
    <w:name w:val="Table Grid"/>
    <w:basedOn w:val="a1"/>
    <w:uiPriority w:val="59"/>
    <w:rsid w:val="006C5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B11B8"/>
    <w:pPr>
      <w:spacing w:after="200" w:line="276" w:lineRule="auto"/>
    </w:pPr>
    <w:rPr>
      <w:rFonts w:eastAsia="Times New Roman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eastAsia="ru-RU"/>
    </w:rPr>
  </w:style>
  <w:style w:type="character" w:customStyle="1" w:styleId="aa">
    <w:name w:val="Основной текст Знак"/>
    <w:basedOn w:val="a0"/>
    <w:link w:val="a9"/>
    <w:rsid w:val="00290F2A"/>
    <w:rPr>
      <w:rFonts w:eastAsia="Times New Roman"/>
      <w:sz w:val="28"/>
      <w:bdr w:val="none" w:sz="0" w:space="0" w:color="auto"/>
      <w:lang w:eastAsia="ru-RU"/>
    </w:rPr>
  </w:style>
  <w:style w:type="paragraph" w:styleId="ab">
    <w:name w:val="List Paragraph"/>
    <w:basedOn w:val="a"/>
    <w:uiPriority w:val="34"/>
    <w:qFormat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10">
    <w:name w:val="Абзац списка1"/>
    <w:basedOn w:val="a"/>
    <w:rsid w:val="00050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right="0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D7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D70E0"/>
    <w:rPr>
      <w:rFonts w:ascii="Arial" w:eastAsia="Arial" w:hAnsi="Arial" w:cs="Arial"/>
      <w:bdr w:val="none" w:sz="0" w:space="0" w:color="auto"/>
      <w:lang w:eastAsia="ru-RU"/>
    </w:rPr>
  </w:style>
  <w:style w:type="character" w:styleId="ae">
    <w:name w:val="footnote reference"/>
    <w:basedOn w:val="a0"/>
    <w:uiPriority w:val="99"/>
    <w:semiHidden/>
    <w:unhideWhenUsed/>
    <w:rsid w:val="00CD70E0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3D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7865"/>
    <w:rPr>
      <w:rFonts w:ascii="Arial" w:eastAsia="Arial" w:hAnsi="Arial" w:cs="Arial"/>
      <w:bdr w:val="none" w:sz="0" w:space="0" w:color="auto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D7865"/>
    <w:rPr>
      <w:sz w:val="16"/>
      <w:szCs w:val="16"/>
    </w:rPr>
  </w:style>
  <w:style w:type="paragraph" w:customStyle="1" w:styleId="2">
    <w:name w:val="Обычный2"/>
    <w:rsid w:val="00271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eastAsia="ru-RU"/>
    </w:rPr>
  </w:style>
  <w:style w:type="paragraph" w:customStyle="1" w:styleId="Default">
    <w:name w:val="Default"/>
    <w:rsid w:val="00457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f2">
    <w:name w:val="No Spacing"/>
    <w:uiPriority w:val="1"/>
    <w:qFormat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styleId="af3">
    <w:name w:val="Normal (Web)"/>
    <w:basedOn w:val="a"/>
    <w:uiPriority w:val="99"/>
    <w:unhideWhenUsed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styleId="af4">
    <w:name w:val="FollowedHyperlink"/>
    <w:basedOn w:val="a0"/>
    <w:uiPriority w:val="99"/>
    <w:semiHidden/>
    <w:unhideWhenUsed/>
    <w:rsid w:val="00BA4D82"/>
    <w:rPr>
      <w:color w:val="FF00FF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643E3C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43E3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7">
    <w:name w:val="footer"/>
    <w:basedOn w:val="a"/>
    <w:link w:val="af8"/>
    <w:uiPriority w:val="99"/>
    <w:unhideWhenUsed/>
    <w:rsid w:val="00643E3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43E3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8557-550A-4FA4-B9FC-8F01E196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Бослер Ольга Васильевна</cp:lastModifiedBy>
  <cp:revision>5</cp:revision>
  <cp:lastPrinted>2020-12-21T10:23:00Z</cp:lastPrinted>
  <dcterms:created xsi:type="dcterms:W3CDTF">2020-12-23T14:12:00Z</dcterms:created>
  <dcterms:modified xsi:type="dcterms:W3CDTF">2020-12-24T10:04:00Z</dcterms:modified>
</cp:coreProperties>
</file>