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AB58A5"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10.12.2021</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w:t>
      </w:r>
      <w:r>
        <w:rPr>
          <w:rFonts w:ascii="Times New Roman" w:eastAsia="Times New Roman" w:hAnsi="Times New Roman" w:cs="Times New Roman"/>
          <w:sz w:val="28"/>
          <w:szCs w:val="28"/>
          <w:lang w:eastAsia="ar-SA"/>
        </w:rPr>
        <w:t xml:space="preserve"> 1454</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w:t>
      </w:r>
      <w:r w:rsidR="00376241">
        <w:rPr>
          <w:spacing w:val="0"/>
          <w:sz w:val="28"/>
          <w:szCs w:val="28"/>
        </w:rPr>
        <w:t xml:space="preserve">собеседования по </w:t>
      </w:r>
      <w:r w:rsidR="00DF0AD8">
        <w:rPr>
          <w:spacing w:val="0"/>
          <w:sz w:val="28"/>
          <w:szCs w:val="28"/>
        </w:rPr>
        <w:t xml:space="preserve">русскому языку </w:t>
      </w:r>
      <w:r w:rsidRPr="00FA2D3B">
        <w:rPr>
          <w:spacing w:val="0"/>
          <w:sz w:val="28"/>
          <w:szCs w:val="28"/>
        </w:rPr>
        <w:t>на террит</w:t>
      </w:r>
      <w:r w:rsidR="006E5522" w:rsidRPr="00FA2D3B">
        <w:rPr>
          <w:spacing w:val="0"/>
          <w:sz w:val="28"/>
          <w:szCs w:val="28"/>
        </w:rPr>
        <w:t xml:space="preserve">ории Новгородской области </w:t>
      </w:r>
      <w:r w:rsidR="00DF0AD8">
        <w:rPr>
          <w:spacing w:val="0"/>
          <w:sz w:val="28"/>
          <w:szCs w:val="28"/>
        </w:rPr>
        <w:t>в </w:t>
      </w:r>
      <w:r w:rsidR="00E62DF5" w:rsidRPr="00FA2D3B">
        <w:rPr>
          <w:spacing w:val="0"/>
          <w:sz w:val="28"/>
          <w:szCs w:val="28"/>
        </w:rPr>
        <w:t>20</w:t>
      </w:r>
      <w:r w:rsidR="00F16225">
        <w:rPr>
          <w:spacing w:val="0"/>
          <w:sz w:val="28"/>
          <w:szCs w:val="28"/>
        </w:rPr>
        <w:t>2</w:t>
      </w:r>
      <w:r w:rsidR="002F0C05">
        <w:rPr>
          <w:spacing w:val="0"/>
          <w:sz w:val="28"/>
          <w:szCs w:val="28"/>
        </w:rPr>
        <w:t>1</w:t>
      </w:r>
      <w:r w:rsidR="00E62DF5" w:rsidRPr="00FA2D3B">
        <w:rPr>
          <w:spacing w:val="0"/>
          <w:sz w:val="28"/>
          <w:szCs w:val="28"/>
        </w:rPr>
        <w:t>/20</w:t>
      </w:r>
      <w:r w:rsidR="00811E92">
        <w:rPr>
          <w:spacing w:val="0"/>
          <w:sz w:val="28"/>
          <w:szCs w:val="28"/>
        </w:rPr>
        <w:t>2</w:t>
      </w:r>
      <w:r w:rsidR="002F0C05">
        <w:rPr>
          <w:spacing w:val="0"/>
          <w:sz w:val="28"/>
          <w:szCs w:val="28"/>
        </w:rPr>
        <w:t>2</w:t>
      </w:r>
      <w:r w:rsidR="00DF0AD8">
        <w:rPr>
          <w:spacing w:val="0"/>
          <w:sz w:val="28"/>
          <w:szCs w:val="28"/>
        </w:rPr>
        <w:t> </w:t>
      </w:r>
      <w:r w:rsidR="00E62DF5" w:rsidRPr="00FA2D3B">
        <w:rPr>
          <w:spacing w:val="0"/>
          <w:sz w:val="28"/>
          <w:szCs w:val="28"/>
        </w:rPr>
        <w:t>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proofErr w:type="gramStart"/>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w:t>
      </w:r>
      <w:r w:rsidR="001961DF">
        <w:rPr>
          <w:b w:val="0"/>
          <w:spacing w:val="0"/>
          <w:sz w:val="28"/>
          <w:szCs w:val="28"/>
        </w:rPr>
        <w:t>основного</w:t>
      </w:r>
      <w:r w:rsidR="00A42F54" w:rsidRPr="00FA2D3B">
        <w:rPr>
          <w:b w:val="0"/>
          <w:spacing w:val="0"/>
          <w:sz w:val="28"/>
          <w:szCs w:val="28"/>
        </w:rPr>
        <w:t xml:space="preserve">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 xml:space="preserve">приказом Министерства </w:t>
      </w:r>
      <w:r w:rsidR="001961DF">
        <w:rPr>
          <w:b w:val="0"/>
          <w:spacing w:val="0"/>
          <w:sz w:val="28"/>
          <w:szCs w:val="28"/>
        </w:rPr>
        <w:t>просвещения</w:t>
      </w:r>
      <w:r w:rsidR="001C65DB" w:rsidRPr="00FA2D3B">
        <w:rPr>
          <w:b w:val="0"/>
          <w:spacing w:val="0"/>
          <w:sz w:val="28"/>
          <w:szCs w:val="28"/>
        </w:rPr>
        <w:t xml:space="preserve">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w:t>
      </w:r>
      <w:r w:rsidR="00376241">
        <w:rPr>
          <w:b w:val="0"/>
          <w:sz w:val="28"/>
        </w:rPr>
        <w:t>89</w:t>
      </w:r>
      <w:r w:rsidR="00811E92" w:rsidRPr="00084AD9">
        <w:rPr>
          <w:b w:val="0"/>
          <w:sz w:val="28"/>
        </w:rPr>
        <w:t>/151</w:t>
      </w:r>
      <w:r w:rsidR="00376241">
        <w:rPr>
          <w:b w:val="0"/>
          <w:sz w:val="28"/>
        </w:rPr>
        <w:t>3</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7356C2" w:rsidRPr="007356C2">
        <w:rPr>
          <w:b w:val="0"/>
          <w:spacing w:val="0"/>
          <w:sz w:val="28"/>
          <w:szCs w:val="28"/>
        </w:rPr>
        <w:t>на территории Новгородской области</w:t>
      </w:r>
      <w:r w:rsidR="007356C2" w:rsidRPr="00FA2D3B">
        <w:rPr>
          <w:spacing w:val="0"/>
          <w:sz w:val="28"/>
          <w:szCs w:val="28"/>
        </w:rPr>
        <w:t xml:space="preserve"> </w:t>
      </w:r>
      <w:r w:rsidR="00CB6323" w:rsidRPr="00FA2D3B">
        <w:rPr>
          <w:b w:val="0"/>
          <w:spacing w:val="0"/>
          <w:sz w:val="28"/>
          <w:szCs w:val="28"/>
        </w:rPr>
        <w:t xml:space="preserve">итогового </w:t>
      </w:r>
      <w:r w:rsidR="00376241">
        <w:rPr>
          <w:b w:val="0"/>
          <w:spacing w:val="0"/>
          <w:sz w:val="28"/>
          <w:szCs w:val="28"/>
        </w:rPr>
        <w:t>собеседования</w:t>
      </w:r>
      <w:r w:rsidR="00CB6323" w:rsidRPr="00FA2D3B">
        <w:rPr>
          <w:b w:val="0"/>
          <w:spacing w:val="0"/>
          <w:sz w:val="28"/>
          <w:szCs w:val="28"/>
        </w:rPr>
        <w:t xml:space="preserve"> </w:t>
      </w:r>
      <w:r w:rsidR="00FE13FC">
        <w:rPr>
          <w:b w:val="0"/>
          <w:spacing w:val="0"/>
          <w:sz w:val="28"/>
          <w:szCs w:val="28"/>
        </w:rPr>
        <w:t xml:space="preserve">по русскому языку </w:t>
      </w:r>
      <w:r w:rsidR="00CB6323" w:rsidRPr="00FA2D3B">
        <w:rPr>
          <w:b w:val="0"/>
          <w:spacing w:val="0"/>
          <w:sz w:val="28"/>
          <w:szCs w:val="28"/>
        </w:rPr>
        <w:t xml:space="preserve">как условия допуска к государственной итоговой аттестации по образовательным программам </w:t>
      </w:r>
      <w:r w:rsidR="00376241">
        <w:rPr>
          <w:b w:val="0"/>
          <w:spacing w:val="0"/>
          <w:sz w:val="28"/>
          <w:szCs w:val="28"/>
        </w:rPr>
        <w:t>основного</w:t>
      </w:r>
      <w:r w:rsidR="00CB6323" w:rsidRPr="00FA2D3B">
        <w:rPr>
          <w:b w:val="0"/>
          <w:spacing w:val="0"/>
          <w:sz w:val="28"/>
          <w:szCs w:val="28"/>
        </w:rPr>
        <w:t xml:space="preserve"> общего образования</w:t>
      </w:r>
      <w:r w:rsidR="006C05ED" w:rsidRPr="00FA2D3B">
        <w:rPr>
          <w:b w:val="0"/>
          <w:spacing w:val="0"/>
          <w:sz w:val="28"/>
          <w:szCs w:val="28"/>
        </w:rPr>
        <w:t xml:space="preserve"> </w:t>
      </w:r>
      <w:proofErr w:type="gramEnd"/>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8C358A" w:rsidP="00B90266">
      <w:pPr>
        <w:spacing w:after="0" w:line="360" w:lineRule="atLeast"/>
        <w:ind w:firstLine="708"/>
        <w:jc w:val="both"/>
        <w:rPr>
          <w:rFonts w:ascii="Times New Roman" w:hAnsi="Times New Roman" w:cs="Times New Roman"/>
          <w:sz w:val="28"/>
          <w:szCs w:val="24"/>
        </w:rPr>
      </w:pPr>
      <w:r w:rsidRPr="00FA2D3B">
        <w:rPr>
          <w:rFonts w:ascii="Times New Roman" w:eastAsia="Calibri" w:hAnsi="Times New Roman" w:cs="Times New Roman"/>
          <w:sz w:val="28"/>
          <w:szCs w:val="28"/>
        </w:rPr>
        <w:t xml:space="preserve">1. </w:t>
      </w:r>
      <w:r w:rsidR="00CB6323" w:rsidRPr="00FA2D3B">
        <w:rPr>
          <w:rFonts w:ascii="Times New Roman" w:hAnsi="Times New Roman" w:cs="Times New Roman"/>
          <w:sz w:val="28"/>
          <w:szCs w:val="24"/>
        </w:rPr>
        <w:t xml:space="preserve">Утвердить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w:t>
      </w:r>
      <w:r w:rsidR="00376241">
        <w:rPr>
          <w:rFonts w:ascii="Times New Roman" w:hAnsi="Times New Roman" w:cs="Times New Roman"/>
          <w:sz w:val="28"/>
          <w:szCs w:val="24"/>
        </w:rPr>
        <w:t>собеседования</w:t>
      </w:r>
      <w:r w:rsidR="00966D04" w:rsidRPr="00FA2D3B">
        <w:rPr>
          <w:rFonts w:ascii="Times New Roman" w:hAnsi="Times New Roman" w:cs="Times New Roman"/>
          <w:sz w:val="28"/>
          <w:szCs w:val="24"/>
        </w:rPr>
        <w:t xml:space="preserve"> </w:t>
      </w:r>
      <w:r w:rsidR="00FE13FC">
        <w:rPr>
          <w:rFonts w:ascii="Times New Roman" w:hAnsi="Times New Roman" w:cs="Times New Roman"/>
          <w:sz w:val="28"/>
          <w:szCs w:val="24"/>
        </w:rPr>
        <w:t xml:space="preserve">по русскому языку </w:t>
      </w:r>
      <w:r w:rsidR="00966D04" w:rsidRPr="00FA2D3B">
        <w:rPr>
          <w:rFonts w:ascii="Times New Roman" w:hAnsi="Times New Roman" w:cs="Times New Roman"/>
          <w:sz w:val="28"/>
          <w:szCs w:val="24"/>
        </w:rPr>
        <w:t xml:space="preserve">на территории </w:t>
      </w:r>
      <w:r w:rsidR="00CB6323" w:rsidRPr="00FA2D3B">
        <w:rPr>
          <w:rFonts w:ascii="Times New Roman" w:hAnsi="Times New Roman" w:cs="Times New Roman"/>
          <w:sz w:val="28"/>
          <w:szCs w:val="24"/>
        </w:rPr>
        <w:t>Новгородской области</w:t>
      </w:r>
      <w:r w:rsidR="00E62DF5" w:rsidRPr="00E62DF5">
        <w:rPr>
          <w:sz w:val="28"/>
          <w:szCs w:val="28"/>
        </w:rPr>
        <w:t xml:space="preserve"> </w:t>
      </w:r>
      <w:r w:rsidR="003650EE">
        <w:rPr>
          <w:rFonts w:ascii="Times New Roman" w:hAnsi="Times New Roman" w:cs="Times New Roman"/>
          <w:sz w:val="28"/>
          <w:szCs w:val="28"/>
        </w:rPr>
        <w:t>в </w:t>
      </w:r>
      <w:r w:rsidR="00E62DF5" w:rsidRPr="00E62DF5">
        <w:rPr>
          <w:rFonts w:ascii="Times New Roman" w:hAnsi="Times New Roman" w:cs="Times New Roman"/>
          <w:sz w:val="28"/>
          <w:szCs w:val="28"/>
        </w:rPr>
        <w:t>20</w:t>
      </w:r>
      <w:r w:rsidR="00F16225">
        <w:rPr>
          <w:rFonts w:ascii="Times New Roman" w:hAnsi="Times New Roman" w:cs="Times New Roman"/>
          <w:sz w:val="28"/>
          <w:szCs w:val="28"/>
        </w:rPr>
        <w:t>2</w:t>
      </w:r>
      <w:r w:rsidR="004169F0">
        <w:rPr>
          <w:rFonts w:ascii="Times New Roman" w:hAnsi="Times New Roman" w:cs="Times New Roman"/>
          <w:sz w:val="28"/>
          <w:szCs w:val="28"/>
        </w:rPr>
        <w:t>1</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4169F0">
        <w:rPr>
          <w:rFonts w:ascii="Times New Roman" w:hAnsi="Times New Roman" w:cs="Times New Roman"/>
          <w:sz w:val="28"/>
          <w:szCs w:val="28"/>
        </w:rPr>
        <w:t>2</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p w:rsidR="009E4A16" w:rsidRPr="00376241" w:rsidRDefault="00CB6323" w:rsidP="00376241">
      <w:pPr>
        <w:tabs>
          <w:tab w:val="left" w:pos="1134"/>
          <w:tab w:val="left" w:pos="8931"/>
        </w:tabs>
        <w:spacing w:after="0" w:line="360" w:lineRule="atLeast"/>
        <w:ind w:firstLine="709"/>
        <w:jc w:val="both"/>
        <w:rPr>
          <w:rFonts w:ascii="Times New Roman" w:hAnsi="Times New Roman" w:cs="Times New Roman"/>
          <w:sz w:val="28"/>
          <w:szCs w:val="24"/>
        </w:rPr>
      </w:pPr>
      <w:r w:rsidRPr="00FA2D3B">
        <w:rPr>
          <w:rFonts w:ascii="Times New Roman" w:hAnsi="Times New Roman" w:cs="Times New Roman"/>
          <w:sz w:val="28"/>
          <w:szCs w:val="24"/>
        </w:rPr>
        <w:t xml:space="preserve">2. </w:t>
      </w:r>
      <w:proofErr w:type="gramStart"/>
      <w:r w:rsidR="00376241" w:rsidRPr="00376241">
        <w:rPr>
          <w:rFonts w:ascii="Times New Roman" w:hAnsi="Times New Roman" w:cs="Times New Roman"/>
          <w:sz w:val="28"/>
          <w:szCs w:val="24"/>
        </w:rPr>
        <w:t>Контроль за</w:t>
      </w:r>
      <w:proofErr w:type="gramEnd"/>
      <w:r w:rsidR="00376241" w:rsidRPr="00376241">
        <w:rPr>
          <w:rFonts w:ascii="Times New Roman" w:hAnsi="Times New Roman" w:cs="Times New Roman"/>
          <w:sz w:val="28"/>
          <w:szCs w:val="24"/>
        </w:rPr>
        <w:t xml:space="preserve"> выполнением приказа возложить на заместителя министра </w:t>
      </w:r>
      <w:r w:rsidR="003650EE">
        <w:rPr>
          <w:rFonts w:ascii="Times New Roman" w:hAnsi="Times New Roman" w:cs="Times New Roman"/>
          <w:sz w:val="28"/>
          <w:szCs w:val="24"/>
        </w:rPr>
        <w:t xml:space="preserve">образования Новгородской области - </w:t>
      </w:r>
      <w:r w:rsidR="00376241" w:rsidRPr="00376241">
        <w:rPr>
          <w:rFonts w:ascii="Times New Roman" w:hAnsi="Times New Roman" w:cs="Times New Roman"/>
          <w:sz w:val="28"/>
          <w:szCs w:val="24"/>
        </w:rPr>
        <w:t>директора департамента по надзору и контролю в сфере образования министерства образования Новгородской области А.Г. Шепило.</w:t>
      </w:r>
    </w:p>
    <w:p w:rsidR="001504A5" w:rsidRDefault="001504A5" w:rsidP="003650EE">
      <w:pPr>
        <w:tabs>
          <w:tab w:val="left" w:pos="1134"/>
          <w:tab w:val="left" w:pos="8931"/>
        </w:tabs>
        <w:spacing w:after="0" w:line="240" w:lineRule="exact"/>
        <w:jc w:val="both"/>
        <w:rPr>
          <w:rFonts w:ascii="Times New Roman" w:hAnsi="Times New Roman" w:cs="Times New Roman"/>
          <w:sz w:val="28"/>
          <w:szCs w:val="24"/>
        </w:rPr>
      </w:pPr>
    </w:p>
    <w:p w:rsidR="003650EE" w:rsidRDefault="003650EE" w:rsidP="003650EE">
      <w:pPr>
        <w:tabs>
          <w:tab w:val="left" w:pos="1134"/>
          <w:tab w:val="left" w:pos="8931"/>
        </w:tabs>
        <w:spacing w:after="0" w:line="240" w:lineRule="exact"/>
        <w:jc w:val="both"/>
        <w:rPr>
          <w:rFonts w:ascii="Times New Roman" w:hAnsi="Times New Roman" w:cs="Times New Roman"/>
          <w:sz w:val="28"/>
          <w:szCs w:val="24"/>
        </w:rPr>
      </w:pPr>
    </w:p>
    <w:p w:rsidR="003650EE" w:rsidRDefault="003650EE" w:rsidP="003650EE">
      <w:pPr>
        <w:tabs>
          <w:tab w:val="left" w:pos="1134"/>
          <w:tab w:val="left" w:pos="8931"/>
        </w:tabs>
        <w:spacing w:after="0" w:line="240" w:lineRule="exact"/>
        <w:jc w:val="both"/>
        <w:rPr>
          <w:rFonts w:ascii="Times New Roman" w:hAnsi="Times New Roman" w:cs="Times New Roman"/>
          <w:sz w:val="28"/>
          <w:szCs w:val="24"/>
        </w:rPr>
      </w:pPr>
    </w:p>
    <w:p w:rsidR="003650EE" w:rsidRDefault="003650EE" w:rsidP="004B70B2">
      <w:pPr>
        <w:spacing w:after="0" w:line="240" w:lineRule="exact"/>
        <w:rPr>
          <w:rFonts w:ascii="Times New Roman" w:eastAsia="Calibri" w:hAnsi="Times New Roman" w:cs="Times New Roman"/>
          <w:sz w:val="20"/>
          <w:szCs w:val="20"/>
        </w:rPr>
      </w:pPr>
    </w:p>
    <w:p w:rsidR="00AB58A5" w:rsidRDefault="00AB58A5" w:rsidP="00AB58A5">
      <w:pPr>
        <w:tabs>
          <w:tab w:val="left" w:pos="3795"/>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tbl>
      <w:tblPr>
        <w:tblW w:w="9747" w:type="dxa"/>
        <w:tblLook w:val="01E0" w:firstRow="1" w:lastRow="1" w:firstColumn="1" w:lastColumn="1" w:noHBand="0" w:noVBand="0"/>
      </w:tblPr>
      <w:tblGrid>
        <w:gridCol w:w="3369"/>
        <w:gridCol w:w="3685"/>
        <w:gridCol w:w="2693"/>
      </w:tblGrid>
      <w:tr w:rsidR="00AB58A5" w:rsidRPr="00AB58A5" w:rsidTr="00144044">
        <w:tc>
          <w:tcPr>
            <w:tcW w:w="3369" w:type="dxa"/>
            <w:shd w:val="clear" w:color="auto" w:fill="auto"/>
          </w:tcPr>
          <w:p w:rsidR="00AB58A5" w:rsidRPr="00AB58A5" w:rsidRDefault="00AB58A5" w:rsidP="00AB58A5">
            <w:pPr>
              <w:autoSpaceDE w:val="0"/>
              <w:spacing w:after="0" w:line="240" w:lineRule="exact"/>
              <w:jc w:val="both"/>
              <w:rPr>
                <w:rFonts w:ascii="Times New Roman" w:eastAsia="Times New Roman" w:hAnsi="Times New Roman" w:cs="Times New Roman"/>
                <w:b/>
                <w:sz w:val="28"/>
                <w:szCs w:val="28"/>
                <w:lang w:bidi="en-US"/>
              </w:rPr>
            </w:pPr>
          </w:p>
          <w:p w:rsidR="00AB58A5" w:rsidRPr="00AB58A5" w:rsidRDefault="00AB58A5" w:rsidP="00AB58A5">
            <w:pPr>
              <w:spacing w:after="0" w:line="240" w:lineRule="exact"/>
              <w:rPr>
                <w:rFonts w:ascii="Times New Roman" w:eastAsia="Times New Roman" w:hAnsi="Times New Roman" w:cs="Times New Roman"/>
                <w:b/>
                <w:sz w:val="28"/>
                <w:szCs w:val="28"/>
                <w:lang w:eastAsia="ru-RU"/>
              </w:rPr>
            </w:pPr>
          </w:p>
          <w:p w:rsidR="00AB58A5" w:rsidRPr="00AB58A5" w:rsidRDefault="00AB58A5" w:rsidP="00AB58A5">
            <w:pPr>
              <w:spacing w:after="0" w:line="240" w:lineRule="exact"/>
              <w:rPr>
                <w:rFonts w:ascii="Times New Roman" w:eastAsia="Times New Roman" w:hAnsi="Times New Roman" w:cs="Times New Roman"/>
                <w:b/>
                <w:bCs/>
                <w:sz w:val="28"/>
                <w:szCs w:val="24"/>
                <w:lang w:eastAsia="ru-RU"/>
              </w:rPr>
            </w:pPr>
            <w:r w:rsidRPr="00AB58A5">
              <w:rPr>
                <w:rFonts w:ascii="Times New Roman" w:eastAsia="Times New Roman" w:hAnsi="Times New Roman" w:cs="Times New Roman"/>
                <w:b/>
                <w:sz w:val="28"/>
                <w:szCs w:val="28"/>
                <w:lang w:eastAsia="ru-RU"/>
              </w:rPr>
              <w:t xml:space="preserve">Министр </w:t>
            </w:r>
          </w:p>
        </w:tc>
        <w:tc>
          <w:tcPr>
            <w:tcW w:w="3685" w:type="dxa"/>
            <w:shd w:val="clear" w:color="auto" w:fill="auto"/>
          </w:tcPr>
          <w:p w:rsidR="00AB58A5" w:rsidRPr="00AB58A5" w:rsidRDefault="00AB58A5" w:rsidP="00AB58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8A5">
              <w:rPr>
                <w:rFonts w:ascii="Times New Roman" w:eastAsia="Times New Roman" w:hAnsi="Times New Roman" w:cs="Times New Roman"/>
                <w:b/>
                <w:bCs/>
                <w:noProof/>
                <w:color w:val="000000"/>
                <w:sz w:val="27"/>
                <w:szCs w:val="27"/>
                <w:lang w:eastAsia="ru-RU"/>
              </w:rPr>
              <w:drawing>
                <wp:inline distT="0" distB="0" distL="0" distR="0" wp14:anchorId="3AE46BBC" wp14:editId="6805F086">
                  <wp:extent cx="1309186" cy="80210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328" cy="802192"/>
                          </a:xfrm>
                          <a:prstGeom prst="rect">
                            <a:avLst/>
                          </a:prstGeom>
                          <a:noFill/>
                          <a:ln>
                            <a:noFill/>
                          </a:ln>
                        </pic:spPr>
                      </pic:pic>
                    </a:graphicData>
                  </a:graphic>
                </wp:inline>
              </w:drawing>
            </w:r>
          </w:p>
          <w:p w:rsidR="00AB58A5" w:rsidRPr="00AB58A5" w:rsidRDefault="00AB58A5" w:rsidP="00AB58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rsidR="00AB58A5" w:rsidRPr="00AB58A5" w:rsidRDefault="00AB58A5" w:rsidP="00AB58A5">
            <w:pPr>
              <w:spacing w:after="0" w:line="240" w:lineRule="exact"/>
              <w:jc w:val="both"/>
              <w:rPr>
                <w:rFonts w:ascii="Times New Roman" w:eastAsia="Times New Roman" w:hAnsi="Times New Roman" w:cs="Times New Roman"/>
                <w:b/>
                <w:bCs/>
                <w:sz w:val="28"/>
                <w:szCs w:val="24"/>
                <w:lang w:eastAsia="ru-RU"/>
              </w:rPr>
            </w:pPr>
          </w:p>
          <w:p w:rsidR="00AB58A5" w:rsidRPr="00AB58A5" w:rsidRDefault="00AB58A5" w:rsidP="00AB58A5">
            <w:pPr>
              <w:spacing w:after="0" w:line="240" w:lineRule="exact"/>
              <w:jc w:val="both"/>
              <w:rPr>
                <w:rFonts w:ascii="Times New Roman" w:eastAsia="Times New Roman" w:hAnsi="Times New Roman" w:cs="Times New Roman"/>
                <w:b/>
                <w:bCs/>
                <w:sz w:val="28"/>
                <w:szCs w:val="24"/>
                <w:lang w:eastAsia="ru-RU"/>
              </w:rPr>
            </w:pPr>
          </w:p>
          <w:p w:rsidR="00AB58A5" w:rsidRPr="00AB58A5" w:rsidRDefault="00AB58A5" w:rsidP="00AB58A5">
            <w:pPr>
              <w:spacing w:after="0" w:line="240" w:lineRule="exact"/>
              <w:jc w:val="both"/>
              <w:rPr>
                <w:rFonts w:ascii="Times New Roman" w:eastAsia="Times New Roman" w:hAnsi="Times New Roman" w:cs="Times New Roman"/>
                <w:b/>
                <w:bCs/>
                <w:sz w:val="28"/>
                <w:szCs w:val="24"/>
                <w:lang w:eastAsia="ru-RU"/>
              </w:rPr>
            </w:pPr>
            <w:r w:rsidRPr="00AB58A5">
              <w:rPr>
                <w:rFonts w:ascii="Times New Roman" w:eastAsia="Times New Roman" w:hAnsi="Times New Roman" w:cs="Times New Roman"/>
                <w:b/>
                <w:bCs/>
                <w:sz w:val="28"/>
                <w:szCs w:val="24"/>
                <w:lang w:eastAsia="ru-RU"/>
              </w:rPr>
              <w:t>Е.Н. Серебрякова</w:t>
            </w:r>
          </w:p>
          <w:p w:rsidR="00AB58A5" w:rsidRPr="00AB58A5" w:rsidRDefault="00AB58A5" w:rsidP="00AB58A5">
            <w:pPr>
              <w:spacing w:after="0" w:line="240" w:lineRule="exact"/>
              <w:jc w:val="both"/>
              <w:rPr>
                <w:rFonts w:ascii="Times New Roman" w:eastAsia="Times New Roman" w:hAnsi="Times New Roman" w:cs="Times New Roman"/>
                <w:b/>
                <w:bCs/>
                <w:sz w:val="28"/>
                <w:szCs w:val="24"/>
                <w:lang w:eastAsia="ru-RU"/>
              </w:rPr>
            </w:pPr>
          </w:p>
        </w:tc>
      </w:tr>
    </w:tbl>
    <w:p w:rsidR="003650EE" w:rsidRDefault="003650EE" w:rsidP="00AB58A5">
      <w:pPr>
        <w:tabs>
          <w:tab w:val="left" w:pos="3795"/>
        </w:tabs>
        <w:spacing w:after="0" w:line="240" w:lineRule="exact"/>
        <w:rPr>
          <w:rFonts w:ascii="Times New Roman" w:eastAsia="Calibri" w:hAnsi="Times New Roman" w:cs="Times New Roman"/>
          <w:sz w:val="20"/>
          <w:szCs w:val="20"/>
        </w:rPr>
      </w:pPr>
      <w:bookmarkStart w:id="0" w:name="_GoBack"/>
      <w:bookmarkEnd w:id="0"/>
    </w:p>
    <w:p w:rsidR="003650EE" w:rsidRDefault="003650EE" w:rsidP="004B70B2">
      <w:pPr>
        <w:spacing w:after="0" w:line="240" w:lineRule="exact"/>
        <w:rPr>
          <w:rFonts w:ascii="Times New Roman" w:eastAsia="Calibri" w:hAnsi="Times New Roman" w:cs="Times New Roman"/>
          <w:sz w:val="20"/>
          <w:szCs w:val="20"/>
        </w:rPr>
      </w:pPr>
    </w:p>
    <w:p w:rsidR="003650EE" w:rsidRDefault="003650EE" w:rsidP="004B70B2">
      <w:pPr>
        <w:spacing w:after="0" w:line="240" w:lineRule="exact"/>
        <w:rPr>
          <w:rFonts w:ascii="Times New Roman" w:eastAsia="Calibri" w:hAnsi="Times New Roman" w:cs="Times New Roman"/>
          <w:sz w:val="20"/>
          <w:szCs w:val="20"/>
        </w:rPr>
      </w:pPr>
    </w:p>
    <w:p w:rsidR="003650EE" w:rsidRDefault="003650EE"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1"/>
          <w:pgSz w:w="11906" w:h="16838" w:code="9"/>
          <w:pgMar w:top="567" w:right="567" w:bottom="1134" w:left="1985" w:header="567" w:footer="964" w:gutter="0"/>
          <w:pgNumType w:start="1"/>
          <w:cols w:space="708"/>
          <w:titlePg/>
          <w:docGrid w:linePitch="360"/>
        </w:sectPr>
      </w:pPr>
      <w:proofErr w:type="spellStart"/>
      <w:r w:rsidRPr="001B4ECA">
        <w:rPr>
          <w:rFonts w:ascii="Times New Roman" w:eastAsia="Calibri" w:hAnsi="Times New Roman" w:cs="Times New Roman"/>
          <w:sz w:val="20"/>
          <w:szCs w:val="20"/>
        </w:rPr>
        <w:t>бс</w:t>
      </w:r>
      <w:proofErr w:type="spellEnd"/>
      <w:r w:rsidRPr="001B4ECA">
        <w:rPr>
          <w:rFonts w:ascii="Times New Roman" w:eastAsia="Calibri" w:hAnsi="Times New Roman" w:cs="Times New Roman"/>
          <w:sz w:val="20"/>
          <w:szCs w:val="20"/>
        </w:rPr>
        <w:t xml:space="preserve"> </w:t>
      </w:r>
      <w:r w:rsidR="00D36009" w:rsidRPr="001B4ECA">
        <w:rPr>
          <w:rFonts w:ascii="Times New Roman" w:eastAsia="Calibri" w:hAnsi="Times New Roman" w:cs="Times New Roman"/>
          <w:sz w:val="20"/>
          <w:szCs w:val="20"/>
        </w:rPr>
        <w:t>10.12</w:t>
      </w:r>
      <w:r w:rsidR="00F16225" w:rsidRPr="001B4ECA">
        <w:rPr>
          <w:rFonts w:ascii="Times New Roman" w:eastAsia="Calibri" w:hAnsi="Times New Roman" w:cs="Times New Roman"/>
          <w:sz w:val="20"/>
          <w:szCs w:val="20"/>
        </w:rPr>
        <w:t>.</w:t>
      </w:r>
      <w:r w:rsidR="00F16225">
        <w:rPr>
          <w:rFonts w:ascii="Times New Roman" w:eastAsia="Calibri" w:hAnsi="Times New Roman" w:cs="Times New Roman"/>
          <w:sz w:val="20"/>
          <w:szCs w:val="20"/>
        </w:rPr>
        <w:t>202</w:t>
      </w:r>
      <w:r w:rsidR="003650EE">
        <w:rPr>
          <w:rFonts w:ascii="Times New Roman" w:eastAsia="Calibri" w:hAnsi="Times New Roman" w:cs="Times New Roman"/>
          <w:sz w:val="20"/>
          <w:szCs w:val="20"/>
        </w:rPr>
        <w:t>1</w:t>
      </w:r>
    </w:p>
    <w:p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r w:rsidRPr="00FA2D3B">
        <w:rPr>
          <w:rFonts w:ascii="Times New Roman" w:eastAsia="Calibri" w:hAnsi="Times New Roman" w:cs="Times New Roman"/>
          <w:sz w:val="28"/>
          <w:szCs w:val="28"/>
        </w:rPr>
        <w:lastRenderedPageBreak/>
        <w:t xml:space="preserve">    </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firstRow="0" w:lastRow="0" w:firstColumn="0" w:lastColumn="0" w:noHBand="0" w:noVBand="0"/>
      </w:tblPr>
      <w:tblGrid>
        <w:gridCol w:w="4219"/>
        <w:gridCol w:w="891"/>
        <w:gridCol w:w="3720"/>
      </w:tblGrid>
      <w:tr w:rsidR="004B70B2" w:rsidRPr="00FA2D3B" w:rsidTr="00D60FBA">
        <w:trPr>
          <w:cantSplit/>
        </w:trPr>
        <w:tc>
          <w:tcPr>
            <w:tcW w:w="4219" w:type="dxa"/>
          </w:tcPr>
          <w:p w:rsidR="006F197F" w:rsidRDefault="00585713" w:rsidP="006F197F">
            <w:pPr>
              <w:pStyle w:val="31"/>
              <w:tabs>
                <w:tab w:val="left" w:pos="6804"/>
              </w:tabs>
              <w:spacing w:before="120"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Г</w:t>
            </w:r>
            <w:r w:rsidR="004B70B2" w:rsidRPr="00FA2D3B">
              <w:rPr>
                <w:rFonts w:ascii="Times New Roman" w:eastAsia="Calibri" w:hAnsi="Times New Roman" w:cs="Times New Roman"/>
                <w:i/>
                <w:sz w:val="24"/>
              </w:rPr>
              <w:t xml:space="preserve">лавный </w:t>
            </w:r>
            <w:r w:rsidR="00044D50">
              <w:rPr>
                <w:rFonts w:ascii="Times New Roman" w:eastAsia="Calibri" w:hAnsi="Times New Roman" w:cs="Times New Roman"/>
                <w:i/>
                <w:sz w:val="24"/>
              </w:rPr>
              <w:t>консультант департамента</w:t>
            </w:r>
            <w:r w:rsidR="006F197F" w:rsidRPr="001504A5">
              <w:rPr>
                <w:rFonts w:ascii="Times New Roman" w:hAnsi="Times New Roman" w:cs="Times New Roman"/>
                <w:i/>
                <w:sz w:val="24"/>
                <w:szCs w:val="24"/>
              </w:rPr>
              <w:t xml:space="preserve"> по</w:t>
            </w:r>
            <w:r w:rsidR="006F197F">
              <w:rPr>
                <w:rFonts w:ascii="Times New Roman" w:eastAsia="Calibri" w:hAnsi="Times New Roman" w:cs="Times New Roman"/>
                <w:i/>
                <w:sz w:val="24"/>
              </w:rPr>
              <w:t xml:space="preserve"> надзору и контролю в сфере образования</w:t>
            </w:r>
          </w:p>
          <w:p w:rsidR="004B70B2" w:rsidRPr="00FA2D3B" w:rsidRDefault="004B70B2" w:rsidP="002C3731">
            <w:pPr>
              <w:pStyle w:val="31"/>
              <w:tabs>
                <w:tab w:val="left" w:pos="6804"/>
              </w:tabs>
              <w:spacing w:after="0" w:line="240" w:lineRule="exact"/>
              <w:ind w:left="0"/>
              <w:rPr>
                <w:rFonts w:ascii="Times New Roman" w:eastAsia="Calibri" w:hAnsi="Times New Roman" w:cs="Times New Roman"/>
                <w:i/>
                <w:sz w:val="24"/>
              </w:rPr>
            </w:pPr>
            <w:r w:rsidRPr="00FA2D3B">
              <w:rPr>
                <w:rFonts w:ascii="Times New Roman" w:eastAsia="Calibri" w:hAnsi="Times New Roman" w:cs="Times New Roman"/>
                <w:i/>
                <w:sz w:val="24"/>
              </w:rPr>
              <w:t>____________ С.В. Баранова</w:t>
            </w:r>
          </w:p>
          <w:p w:rsidR="004B70B2" w:rsidRPr="00FA2D3B" w:rsidRDefault="004B70B2" w:rsidP="00B90266">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4230F5">
              <w:rPr>
                <w:rFonts w:ascii="Times New Roman" w:eastAsia="Calibri" w:hAnsi="Times New Roman" w:cs="Times New Roman"/>
                <w:i/>
                <w:sz w:val="24"/>
              </w:rPr>
              <w:t>21</w:t>
            </w:r>
            <w:r w:rsidR="006D1653">
              <w:rPr>
                <w:rFonts w:ascii="Times New Roman" w:eastAsia="Calibri" w:hAnsi="Times New Roman" w:cs="Times New Roman"/>
                <w:i/>
                <w:sz w:val="24"/>
              </w:rPr>
              <w:t xml:space="preserve"> </w:t>
            </w:r>
            <w:r w:rsidRPr="00FA2D3B">
              <w:rPr>
                <w:rFonts w:ascii="Times New Roman" w:eastAsia="Calibri" w:hAnsi="Times New Roman" w:cs="Times New Roman"/>
                <w:i/>
                <w:sz w:val="24"/>
              </w:rPr>
              <w:t>года</w:t>
            </w:r>
          </w:p>
          <w:p w:rsidR="00B90266" w:rsidRPr="00FA2D3B" w:rsidRDefault="00B90266" w:rsidP="00B90266">
            <w:pPr>
              <w:pStyle w:val="31"/>
              <w:tabs>
                <w:tab w:val="left" w:pos="6804"/>
              </w:tabs>
              <w:spacing w:before="120" w:after="0" w:line="240" w:lineRule="auto"/>
              <w:ind w:left="0"/>
              <w:rPr>
                <w:rFonts w:ascii="Times New Roman" w:eastAsia="Calibri" w:hAnsi="Times New Roman" w:cs="Times New Roman"/>
                <w:i/>
                <w:sz w:val="24"/>
              </w:rPr>
            </w:pPr>
          </w:p>
        </w:tc>
        <w:tc>
          <w:tcPr>
            <w:tcW w:w="891" w:type="dxa"/>
          </w:tcPr>
          <w:p w:rsidR="004B70B2" w:rsidRPr="00FA2D3B" w:rsidRDefault="004B70B2"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4230F5"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Заместитель директора департамента по надзору и контролю в сфере образования - начальник отдела правового и документационного</w:t>
            </w:r>
            <w:r w:rsidRPr="004230F5">
              <w:rPr>
                <w:rFonts w:ascii="Times New Roman" w:eastAsia="Calibri" w:hAnsi="Times New Roman" w:cs="Times New Roman"/>
                <w:i/>
                <w:sz w:val="24"/>
              </w:rPr>
              <w:br/>
              <w:t xml:space="preserve">обеспечения </w:t>
            </w:r>
          </w:p>
          <w:p w:rsidR="004230F5"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____________ Л.Г. Макарова</w:t>
            </w:r>
          </w:p>
          <w:p w:rsidR="004B70B2" w:rsidRPr="004230F5" w:rsidRDefault="004230F5" w:rsidP="004230F5">
            <w:pPr>
              <w:pStyle w:val="31"/>
              <w:tabs>
                <w:tab w:val="left" w:pos="6804"/>
              </w:tabs>
              <w:spacing w:before="120" w:after="0" w:line="240" w:lineRule="exact"/>
              <w:ind w:left="0"/>
              <w:rPr>
                <w:rFonts w:ascii="Times New Roman" w:eastAsia="Calibri" w:hAnsi="Times New Roman" w:cs="Times New Roman"/>
                <w:i/>
                <w:sz w:val="24"/>
              </w:rPr>
            </w:pPr>
            <w:r w:rsidRPr="004230F5">
              <w:rPr>
                <w:rFonts w:ascii="Times New Roman" w:eastAsia="Calibri" w:hAnsi="Times New Roman" w:cs="Times New Roman"/>
                <w:i/>
                <w:sz w:val="24"/>
              </w:rPr>
              <w:t xml:space="preserve"> </w:t>
            </w:r>
            <w:r w:rsidR="001504A5" w:rsidRPr="004230F5">
              <w:rPr>
                <w:rFonts w:ascii="Times New Roman" w:eastAsia="Calibri" w:hAnsi="Times New Roman" w:cs="Times New Roman"/>
                <w:i/>
                <w:sz w:val="24"/>
              </w:rPr>
              <w:t>«___» ________ 20</w:t>
            </w:r>
            <w:r w:rsidRPr="004230F5">
              <w:rPr>
                <w:rFonts w:ascii="Times New Roman" w:eastAsia="Calibri" w:hAnsi="Times New Roman" w:cs="Times New Roman"/>
                <w:i/>
                <w:sz w:val="24"/>
              </w:rPr>
              <w:t>21</w:t>
            </w:r>
            <w:r w:rsidR="006D1653" w:rsidRPr="004230F5">
              <w:rPr>
                <w:rFonts w:ascii="Times New Roman" w:eastAsia="Calibri" w:hAnsi="Times New Roman" w:cs="Times New Roman"/>
                <w:i/>
                <w:sz w:val="24"/>
              </w:rPr>
              <w:t xml:space="preserve"> </w:t>
            </w:r>
            <w:r w:rsidR="001504A5" w:rsidRPr="004230F5">
              <w:rPr>
                <w:rFonts w:ascii="Times New Roman" w:eastAsia="Calibri" w:hAnsi="Times New Roman" w:cs="Times New Roman"/>
                <w:i/>
                <w:sz w:val="24"/>
              </w:rPr>
              <w:t>года</w:t>
            </w:r>
          </w:p>
        </w:tc>
      </w:tr>
      <w:tr w:rsidR="001278A4" w:rsidRPr="00FA2D3B" w:rsidTr="00D60FBA">
        <w:trPr>
          <w:cantSplit/>
        </w:trPr>
        <w:tc>
          <w:tcPr>
            <w:tcW w:w="4219" w:type="dxa"/>
          </w:tcPr>
          <w:p w:rsidR="00B90266" w:rsidRDefault="006D1653" w:rsidP="002C3731">
            <w:pPr>
              <w:pStyle w:val="31"/>
              <w:tabs>
                <w:tab w:val="left" w:pos="6804"/>
              </w:tabs>
              <w:spacing w:before="120" w:after="0" w:line="240" w:lineRule="exact"/>
              <w:ind w:left="0"/>
              <w:rPr>
                <w:rFonts w:ascii="Times New Roman" w:eastAsia="Calibri" w:hAnsi="Times New Roman" w:cs="Times New Roman"/>
                <w:i/>
                <w:sz w:val="24"/>
              </w:rPr>
            </w:pPr>
            <w:r>
              <w:rPr>
                <w:rFonts w:ascii="Times New Roman" w:hAnsi="Times New Roman" w:cs="Times New Roman"/>
                <w:i/>
                <w:sz w:val="24"/>
                <w:szCs w:val="24"/>
              </w:rPr>
              <w:t xml:space="preserve">Заместитель министра </w:t>
            </w:r>
            <w:r w:rsidR="007B0A9C">
              <w:rPr>
                <w:rFonts w:ascii="Times New Roman" w:hAnsi="Times New Roman" w:cs="Times New Roman"/>
                <w:i/>
                <w:sz w:val="24"/>
                <w:szCs w:val="24"/>
              </w:rPr>
              <w:t xml:space="preserve">образования Новгородской области </w:t>
            </w:r>
            <w:r>
              <w:rPr>
                <w:rFonts w:ascii="Times New Roman" w:hAnsi="Times New Roman" w:cs="Times New Roman"/>
                <w:i/>
                <w:sz w:val="24"/>
                <w:szCs w:val="24"/>
              </w:rPr>
              <w:t>- д</w:t>
            </w:r>
            <w:r w:rsidR="001504A5" w:rsidRPr="001504A5">
              <w:rPr>
                <w:rFonts w:ascii="Times New Roman" w:hAnsi="Times New Roman" w:cs="Times New Roman"/>
                <w:i/>
                <w:sz w:val="24"/>
                <w:szCs w:val="24"/>
              </w:rPr>
              <w:t xml:space="preserve">иректор </w:t>
            </w:r>
            <w:r w:rsidR="002E023E">
              <w:rPr>
                <w:rFonts w:ascii="Times New Roman" w:hAnsi="Times New Roman" w:cs="Times New Roman"/>
                <w:i/>
                <w:sz w:val="24"/>
                <w:szCs w:val="24"/>
              </w:rPr>
              <w:t xml:space="preserve">департамента </w:t>
            </w:r>
            <w:r w:rsidR="001504A5" w:rsidRPr="001504A5">
              <w:rPr>
                <w:rFonts w:ascii="Times New Roman" w:hAnsi="Times New Roman" w:cs="Times New Roman"/>
                <w:i/>
                <w:sz w:val="24"/>
                <w:szCs w:val="24"/>
              </w:rPr>
              <w:t>по</w:t>
            </w:r>
            <w:r w:rsidR="002C3731">
              <w:rPr>
                <w:rFonts w:ascii="Times New Roman" w:eastAsia="Calibri" w:hAnsi="Times New Roman" w:cs="Times New Roman"/>
                <w:i/>
                <w:sz w:val="24"/>
              </w:rPr>
              <w:t xml:space="preserve"> надзору и контролю в сфере образования</w:t>
            </w:r>
          </w:p>
          <w:p w:rsidR="002C3731" w:rsidRPr="00FA2D3B" w:rsidRDefault="002C3731" w:rsidP="002C3731">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 xml:space="preserve">____________ </w:t>
            </w:r>
            <w:r w:rsidR="00922C1F">
              <w:rPr>
                <w:rFonts w:ascii="Times New Roman" w:eastAsia="Calibri" w:hAnsi="Times New Roman" w:cs="Times New Roman"/>
                <w:i/>
                <w:sz w:val="24"/>
              </w:rPr>
              <w:t>А.Г. Шепило</w:t>
            </w:r>
          </w:p>
          <w:p w:rsidR="002C3731" w:rsidRPr="00FA2D3B" w:rsidRDefault="002C3731" w:rsidP="002C3731">
            <w:pPr>
              <w:pStyle w:val="31"/>
              <w:tabs>
                <w:tab w:val="left" w:pos="6804"/>
              </w:tabs>
              <w:spacing w:before="120" w:after="0" w:line="240" w:lineRule="auto"/>
              <w:ind w:left="0"/>
              <w:rPr>
                <w:rFonts w:ascii="Times New Roman" w:eastAsia="Calibri" w:hAnsi="Times New Roman" w:cs="Times New Roman"/>
                <w:i/>
                <w:sz w:val="24"/>
              </w:rPr>
            </w:pPr>
            <w:r w:rsidRPr="00FA2D3B">
              <w:rPr>
                <w:rFonts w:ascii="Times New Roman" w:eastAsia="Calibri" w:hAnsi="Times New Roman" w:cs="Times New Roman"/>
                <w:i/>
                <w:sz w:val="24"/>
              </w:rPr>
              <w:t>«___» ________ 20</w:t>
            </w:r>
            <w:r w:rsidR="004230F5">
              <w:rPr>
                <w:rFonts w:ascii="Times New Roman" w:eastAsia="Calibri" w:hAnsi="Times New Roman" w:cs="Times New Roman"/>
                <w:i/>
                <w:sz w:val="24"/>
              </w:rPr>
              <w:t>21</w:t>
            </w:r>
            <w:r w:rsidRPr="00FA2D3B">
              <w:rPr>
                <w:rFonts w:ascii="Times New Roman" w:eastAsia="Calibri" w:hAnsi="Times New Roman" w:cs="Times New Roman"/>
                <w:i/>
                <w:sz w:val="24"/>
              </w:rPr>
              <w:t xml:space="preserve">  года</w:t>
            </w:r>
          </w:p>
          <w:p w:rsidR="002C3731" w:rsidRPr="00FA2D3B" w:rsidRDefault="002C3731" w:rsidP="002C3731">
            <w:pPr>
              <w:pStyle w:val="31"/>
              <w:tabs>
                <w:tab w:val="left" w:pos="6804"/>
              </w:tabs>
              <w:spacing w:before="120" w:after="0" w:line="240" w:lineRule="exact"/>
              <w:ind w:left="0"/>
              <w:rPr>
                <w:rFonts w:ascii="Times New Roman" w:eastAsia="Calibri" w:hAnsi="Times New Roman" w:cs="Times New Roman"/>
                <w:i/>
                <w:sz w:val="24"/>
              </w:rPr>
            </w:pPr>
          </w:p>
        </w:tc>
        <w:tc>
          <w:tcPr>
            <w:tcW w:w="891" w:type="dxa"/>
          </w:tcPr>
          <w:p w:rsidR="001278A4" w:rsidRPr="00FA2D3B" w:rsidRDefault="001278A4"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1278A4" w:rsidRPr="00FA2D3B" w:rsidRDefault="001278A4" w:rsidP="00FB06CD">
            <w:pPr>
              <w:pStyle w:val="31"/>
              <w:tabs>
                <w:tab w:val="left" w:pos="6804"/>
              </w:tabs>
              <w:spacing w:line="240" w:lineRule="exact"/>
              <w:ind w:left="284"/>
              <w:rPr>
                <w:rFonts w:ascii="Times New Roman" w:eastAsia="Calibri" w:hAnsi="Times New Roman" w:cs="Times New Roman"/>
                <w:sz w:val="24"/>
                <w:szCs w:val="24"/>
              </w:rPr>
            </w:pPr>
          </w:p>
        </w:tc>
      </w:tr>
      <w:tr w:rsidR="00585713" w:rsidRPr="00FA2D3B" w:rsidTr="00D60FBA">
        <w:trPr>
          <w:cantSplit/>
        </w:trPr>
        <w:tc>
          <w:tcPr>
            <w:tcW w:w="4219" w:type="dxa"/>
          </w:tcPr>
          <w:p w:rsidR="00585713" w:rsidRPr="00FA2D3B" w:rsidRDefault="00585713" w:rsidP="001504A5">
            <w:pPr>
              <w:tabs>
                <w:tab w:val="left" w:pos="6804"/>
              </w:tabs>
              <w:spacing w:before="120" w:line="240" w:lineRule="exact"/>
              <w:rPr>
                <w:rFonts w:ascii="Times New Roman" w:eastAsia="Calibri" w:hAnsi="Times New Roman" w:cs="Times New Roman"/>
                <w:i/>
                <w:sz w:val="24"/>
              </w:rPr>
            </w:pPr>
          </w:p>
        </w:tc>
        <w:tc>
          <w:tcPr>
            <w:tcW w:w="891" w:type="dxa"/>
          </w:tcPr>
          <w:p w:rsidR="00585713" w:rsidRPr="00FA2D3B" w:rsidRDefault="00585713" w:rsidP="00114192">
            <w:pPr>
              <w:pStyle w:val="31"/>
              <w:tabs>
                <w:tab w:val="left" w:pos="6804"/>
              </w:tabs>
              <w:spacing w:line="240" w:lineRule="exact"/>
              <w:ind w:left="284"/>
              <w:rPr>
                <w:rFonts w:ascii="Times New Roman" w:eastAsia="Calibri" w:hAnsi="Times New Roman" w:cs="Times New Roman"/>
                <w:sz w:val="24"/>
                <w:szCs w:val="24"/>
              </w:rPr>
            </w:pPr>
          </w:p>
        </w:tc>
        <w:tc>
          <w:tcPr>
            <w:tcW w:w="3720" w:type="dxa"/>
            <w:shd w:val="clear" w:color="auto" w:fill="auto"/>
            <w:vAlign w:val="center"/>
          </w:tcPr>
          <w:p w:rsidR="00585713" w:rsidRPr="00FA2D3B" w:rsidRDefault="00585713" w:rsidP="00EA0684">
            <w:pPr>
              <w:tabs>
                <w:tab w:val="left" w:pos="6804"/>
              </w:tabs>
              <w:spacing w:before="120" w:line="240" w:lineRule="exact"/>
              <w:rPr>
                <w:rFonts w:ascii="Times New Roman" w:eastAsia="Calibri" w:hAnsi="Times New Roman" w:cs="Times New Roman"/>
                <w:sz w:val="24"/>
                <w:szCs w:val="24"/>
              </w:rPr>
            </w:pPr>
          </w:p>
        </w:tc>
      </w:tr>
    </w:tbl>
    <w:p w:rsidR="00227EEF" w:rsidRDefault="00227EEF" w:rsidP="009E6FF5">
      <w:pPr>
        <w:spacing w:line="240" w:lineRule="exact"/>
        <w:jc w:val="center"/>
        <w:rPr>
          <w:rFonts w:ascii="Times New Roman" w:eastAsia="Times New Roman" w:hAnsi="Times New Roman" w:cs="Times New Roman"/>
          <w:b/>
          <w:sz w:val="28"/>
          <w:szCs w:val="28"/>
          <w:lang w:bidi="en-US"/>
        </w:rPr>
        <w:sectPr w:rsidR="00227EEF" w:rsidSect="00293F1D">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Pr="00227EEF"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 xml:space="preserve">образования Новгородской области </w:t>
      </w:r>
    </w:p>
    <w:p w:rsidR="00CB6323" w:rsidRDefault="00CA4629" w:rsidP="0008354F">
      <w:pPr>
        <w:autoSpaceDE w:val="0"/>
        <w:autoSpaceDN w:val="0"/>
        <w:adjustRightInd w:val="0"/>
        <w:spacing w:before="120" w:after="0" w:line="240" w:lineRule="exact"/>
        <w:ind w:left="5245"/>
        <w:rPr>
          <w:rFonts w:ascii="Times New Roman" w:hAnsi="Times New Roman" w:cs="Times New Roman"/>
          <w:sz w:val="28"/>
          <w:szCs w:val="28"/>
        </w:rPr>
      </w:pPr>
      <w:r w:rsidRPr="00227EEF">
        <w:rPr>
          <w:rFonts w:ascii="Times New Roman" w:hAnsi="Times New Roman" w:cs="Times New Roman"/>
          <w:sz w:val="28"/>
          <w:szCs w:val="28"/>
        </w:rPr>
        <w:t>о</w:t>
      </w:r>
      <w:r w:rsidR="00CB6323" w:rsidRPr="00227EEF">
        <w:rPr>
          <w:rFonts w:ascii="Times New Roman" w:hAnsi="Times New Roman" w:cs="Times New Roman"/>
          <w:sz w:val="28"/>
          <w:szCs w:val="28"/>
        </w:rPr>
        <w:t xml:space="preserve">т </w:t>
      </w:r>
      <w:r w:rsidR="007B0A9C">
        <w:rPr>
          <w:rFonts w:ascii="Times New Roman" w:hAnsi="Times New Roman" w:cs="Times New Roman"/>
          <w:sz w:val="28"/>
          <w:szCs w:val="28"/>
        </w:rPr>
        <w:t xml:space="preserve">10.12.2021 </w:t>
      </w:r>
      <w:r w:rsidR="00227EEF" w:rsidRPr="00227EEF">
        <w:rPr>
          <w:rFonts w:ascii="Times New Roman" w:hAnsi="Times New Roman" w:cs="Times New Roman"/>
          <w:sz w:val="28"/>
          <w:szCs w:val="28"/>
        </w:rPr>
        <w:t xml:space="preserve">№ </w:t>
      </w:r>
      <w:r w:rsidR="007B0A9C">
        <w:rPr>
          <w:rFonts w:ascii="Times New Roman" w:hAnsi="Times New Roman" w:cs="Times New Roman"/>
          <w:sz w:val="28"/>
          <w:szCs w:val="28"/>
        </w:rPr>
        <w:t>1454</w:t>
      </w:r>
    </w:p>
    <w:p w:rsidR="0008354F" w:rsidRPr="00FA2D3B" w:rsidRDefault="0008354F" w:rsidP="0008354F">
      <w:pPr>
        <w:autoSpaceDE w:val="0"/>
        <w:autoSpaceDN w:val="0"/>
        <w:adjustRightInd w:val="0"/>
        <w:spacing w:before="120" w:after="0" w:line="240" w:lineRule="exact"/>
        <w:ind w:left="5245"/>
        <w:rPr>
          <w:sz w:val="28"/>
          <w:szCs w:val="28"/>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w:t>
      </w:r>
      <w:r w:rsidR="00376241">
        <w:rPr>
          <w:spacing w:val="0"/>
          <w:sz w:val="28"/>
          <w:szCs w:val="28"/>
        </w:rPr>
        <w:t>собеседования</w:t>
      </w:r>
      <w:r w:rsidR="00FE13FC">
        <w:rPr>
          <w:spacing w:val="0"/>
          <w:sz w:val="28"/>
          <w:szCs w:val="28"/>
        </w:rPr>
        <w:t xml:space="preserve"> по русскому языку</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F16225">
        <w:rPr>
          <w:spacing w:val="0"/>
          <w:sz w:val="28"/>
          <w:szCs w:val="28"/>
        </w:rPr>
        <w:t>2</w:t>
      </w:r>
      <w:r w:rsidR="00EF23C3">
        <w:rPr>
          <w:spacing w:val="0"/>
          <w:sz w:val="28"/>
          <w:szCs w:val="28"/>
        </w:rPr>
        <w:t>1</w:t>
      </w:r>
      <w:r w:rsidRPr="00FA2D3B">
        <w:rPr>
          <w:spacing w:val="0"/>
          <w:sz w:val="28"/>
          <w:szCs w:val="28"/>
        </w:rPr>
        <w:t>/20</w:t>
      </w:r>
      <w:r w:rsidR="00922C1F">
        <w:rPr>
          <w:spacing w:val="0"/>
          <w:sz w:val="28"/>
          <w:szCs w:val="28"/>
        </w:rPr>
        <w:t>2</w:t>
      </w:r>
      <w:r w:rsidR="00EF23C3">
        <w:rPr>
          <w:spacing w:val="0"/>
          <w:sz w:val="28"/>
          <w:szCs w:val="28"/>
        </w:rPr>
        <w:t>2</w:t>
      </w:r>
      <w:r w:rsidRPr="00FA2D3B">
        <w:rPr>
          <w:spacing w:val="0"/>
          <w:sz w:val="28"/>
          <w:szCs w:val="28"/>
        </w:rPr>
        <w:t xml:space="preserve"> учебном году</w:t>
      </w:r>
    </w:p>
    <w:p w:rsidR="0079380D" w:rsidRDefault="0079380D" w:rsidP="003A2277">
      <w:pPr>
        <w:pStyle w:val="1"/>
        <w:spacing w:before="0" w:line="360" w:lineRule="atLeast"/>
        <w:jc w:val="center"/>
        <w:rPr>
          <w:rFonts w:ascii="Times New Roman" w:hAnsi="Times New Roman" w:cs="Times New Roman"/>
          <w:color w:val="auto"/>
        </w:rPr>
      </w:pPr>
      <w:bookmarkStart w:id="1" w:name="_Toc431030804"/>
    </w:p>
    <w:p w:rsidR="00CB6323" w:rsidRPr="003A2277" w:rsidRDefault="00CB6323" w:rsidP="0008354F">
      <w:pPr>
        <w:pStyle w:val="1"/>
        <w:spacing w:before="120" w:line="240" w:lineRule="exact"/>
        <w:jc w:val="center"/>
        <w:rPr>
          <w:rFonts w:ascii="Times New Roman" w:hAnsi="Times New Roman" w:cs="Times New Roman"/>
          <w:color w:val="auto"/>
        </w:rPr>
      </w:pPr>
      <w:r w:rsidRPr="003A2277">
        <w:rPr>
          <w:rFonts w:ascii="Times New Roman" w:hAnsi="Times New Roman" w:cs="Times New Roman"/>
          <w:color w:val="auto"/>
        </w:rPr>
        <w:t>1. Общие положения</w:t>
      </w:r>
      <w:bookmarkEnd w:id="1"/>
    </w:p>
    <w:p w:rsidR="0079380D" w:rsidRDefault="00E94AA0" w:rsidP="00004825">
      <w:pPr>
        <w:pStyle w:val="a5"/>
        <w:spacing w:before="0" w:line="360" w:lineRule="atLeast"/>
        <w:ind w:left="0" w:right="0" w:firstLine="709"/>
        <w:jc w:val="both"/>
        <w:rPr>
          <w:b w:val="0"/>
          <w:sz w:val="28"/>
          <w:szCs w:val="28"/>
        </w:rPr>
      </w:pPr>
      <w:proofErr w:type="gramStart"/>
      <w:r w:rsidRPr="003A2277">
        <w:rPr>
          <w:b w:val="0"/>
          <w:spacing w:val="0"/>
          <w:sz w:val="28"/>
          <w:szCs w:val="28"/>
        </w:rPr>
        <w:t xml:space="preserve">Порядок проведения итогового </w:t>
      </w:r>
      <w:r w:rsidR="00376241">
        <w:rPr>
          <w:b w:val="0"/>
          <w:spacing w:val="0"/>
          <w:sz w:val="28"/>
          <w:szCs w:val="28"/>
        </w:rPr>
        <w:t>собеседования</w:t>
      </w:r>
      <w:r w:rsidRPr="003A2277">
        <w:rPr>
          <w:b w:val="0"/>
          <w:spacing w:val="0"/>
          <w:sz w:val="28"/>
          <w:szCs w:val="28"/>
        </w:rPr>
        <w:t xml:space="preserve"> </w:t>
      </w:r>
      <w:r w:rsidR="00004825">
        <w:rPr>
          <w:b w:val="0"/>
          <w:spacing w:val="0"/>
          <w:sz w:val="28"/>
          <w:szCs w:val="28"/>
        </w:rPr>
        <w:t xml:space="preserve">по русскому языку </w:t>
      </w:r>
      <w:r w:rsidRPr="003A2277">
        <w:rPr>
          <w:b w:val="0"/>
          <w:spacing w:val="0"/>
          <w:sz w:val="28"/>
          <w:szCs w:val="28"/>
        </w:rPr>
        <w:t>на территории Новгородской области в 20</w:t>
      </w:r>
      <w:r w:rsidR="00F16225">
        <w:rPr>
          <w:b w:val="0"/>
          <w:spacing w:val="0"/>
          <w:sz w:val="28"/>
          <w:szCs w:val="28"/>
        </w:rPr>
        <w:t>2</w:t>
      </w:r>
      <w:r w:rsidR="00EF23C3">
        <w:rPr>
          <w:b w:val="0"/>
          <w:spacing w:val="0"/>
          <w:sz w:val="28"/>
          <w:szCs w:val="28"/>
        </w:rPr>
        <w:t>1</w:t>
      </w:r>
      <w:r w:rsidRPr="003A2277">
        <w:rPr>
          <w:b w:val="0"/>
          <w:spacing w:val="0"/>
          <w:sz w:val="28"/>
          <w:szCs w:val="28"/>
        </w:rPr>
        <w:t>/20</w:t>
      </w:r>
      <w:r w:rsidR="00922C1F">
        <w:rPr>
          <w:b w:val="0"/>
          <w:spacing w:val="0"/>
          <w:sz w:val="28"/>
          <w:szCs w:val="28"/>
        </w:rPr>
        <w:t>2</w:t>
      </w:r>
      <w:r w:rsidR="00EF23C3">
        <w:rPr>
          <w:b w:val="0"/>
          <w:spacing w:val="0"/>
          <w:sz w:val="28"/>
          <w:szCs w:val="28"/>
        </w:rPr>
        <w:t>2</w:t>
      </w:r>
      <w:r w:rsidRPr="003A2277">
        <w:rPr>
          <w:b w:val="0"/>
          <w:spacing w:val="0"/>
          <w:sz w:val="28"/>
          <w:szCs w:val="28"/>
        </w:rPr>
        <w:t xml:space="preserve"> учебном году</w:t>
      </w:r>
      <w:r w:rsidRPr="003A2277">
        <w:rPr>
          <w:b w:val="0"/>
          <w:sz w:val="28"/>
          <w:szCs w:val="28"/>
        </w:rPr>
        <w:t xml:space="preserve"> </w:t>
      </w:r>
      <w:r w:rsidR="005C7BB8" w:rsidRPr="003A2277">
        <w:rPr>
          <w:b w:val="0"/>
          <w:sz w:val="28"/>
          <w:szCs w:val="28"/>
        </w:rPr>
        <w:t xml:space="preserve">(далее – </w:t>
      </w:r>
      <w:r w:rsidRPr="003A2277">
        <w:rPr>
          <w:b w:val="0"/>
          <w:sz w:val="28"/>
          <w:szCs w:val="28"/>
        </w:rPr>
        <w:t>Порядок</w:t>
      </w:r>
      <w:r w:rsidR="005C7BB8" w:rsidRPr="003A2277">
        <w:rPr>
          <w:b w:val="0"/>
          <w:sz w:val="28"/>
          <w:szCs w:val="28"/>
        </w:rPr>
        <w:t xml:space="preserve">) </w:t>
      </w:r>
      <w:bookmarkStart w:id="2"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 xml:space="preserve">итогового </w:t>
      </w:r>
      <w:r w:rsidR="00376241">
        <w:rPr>
          <w:b w:val="0"/>
          <w:spacing w:val="0"/>
          <w:sz w:val="28"/>
          <w:szCs w:val="28"/>
        </w:rPr>
        <w:t>собеседования</w:t>
      </w:r>
      <w:r w:rsidR="00F959DA">
        <w:rPr>
          <w:b w:val="0"/>
          <w:spacing w:val="0"/>
          <w:sz w:val="28"/>
          <w:szCs w:val="28"/>
        </w:rPr>
        <w:t xml:space="preserve"> </w:t>
      </w:r>
      <w:r w:rsidR="00004825">
        <w:rPr>
          <w:b w:val="0"/>
          <w:spacing w:val="0"/>
          <w:sz w:val="28"/>
          <w:szCs w:val="28"/>
        </w:rPr>
        <w:t xml:space="preserve">по русскому языку (далее – итоговое собеседование) </w:t>
      </w:r>
      <w:r w:rsidR="00F959DA">
        <w:rPr>
          <w:b w:val="0"/>
          <w:spacing w:val="0"/>
          <w:sz w:val="28"/>
          <w:szCs w:val="28"/>
        </w:rPr>
        <w:t xml:space="preserve">как условия </w:t>
      </w:r>
      <w:r w:rsidR="00F959DA" w:rsidRPr="00F959DA">
        <w:rPr>
          <w:b w:val="0"/>
          <w:sz w:val="28"/>
          <w:szCs w:val="28"/>
        </w:rPr>
        <w:t xml:space="preserve">допуска к государственной итоговой аттестации по образовательным программам </w:t>
      </w:r>
      <w:r w:rsidR="00376241">
        <w:rPr>
          <w:b w:val="0"/>
          <w:sz w:val="28"/>
          <w:szCs w:val="28"/>
        </w:rPr>
        <w:t>основного</w:t>
      </w:r>
      <w:r w:rsidR="00F959DA" w:rsidRPr="00F959DA">
        <w:rPr>
          <w:b w:val="0"/>
          <w:sz w:val="28"/>
          <w:szCs w:val="28"/>
        </w:rPr>
        <w:t xml:space="preserve"> общего образования (далее – ГИА)</w:t>
      </w:r>
      <w:r w:rsidR="009439DF">
        <w:rPr>
          <w:b w:val="0"/>
          <w:sz w:val="28"/>
          <w:szCs w:val="28"/>
        </w:rPr>
        <w:t xml:space="preserve"> и определяет </w:t>
      </w:r>
      <w:r w:rsidR="009439DF" w:rsidRPr="009439DF">
        <w:rPr>
          <w:b w:val="0"/>
          <w:sz w:val="28"/>
          <w:szCs w:val="28"/>
        </w:rPr>
        <w:t xml:space="preserve">категории участников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сроки и продолжительность проведения </w:t>
      </w:r>
      <w:r w:rsidR="00376241" w:rsidRPr="003A2277">
        <w:rPr>
          <w:b w:val="0"/>
          <w:spacing w:val="0"/>
          <w:sz w:val="28"/>
          <w:szCs w:val="28"/>
        </w:rPr>
        <w:t xml:space="preserve">итогового </w:t>
      </w:r>
      <w:r w:rsidR="00376241">
        <w:rPr>
          <w:b w:val="0"/>
          <w:spacing w:val="0"/>
          <w:sz w:val="28"/>
          <w:szCs w:val="28"/>
        </w:rPr>
        <w:t xml:space="preserve">собеседования, </w:t>
      </w:r>
      <w:r w:rsidR="009439DF" w:rsidRPr="009439DF">
        <w:rPr>
          <w:b w:val="0"/>
          <w:sz w:val="28"/>
          <w:szCs w:val="28"/>
        </w:rPr>
        <w:t>требования</w:t>
      </w:r>
      <w:proofErr w:type="gramEnd"/>
      <w:r w:rsidR="009439DF" w:rsidRPr="009439DF">
        <w:rPr>
          <w:b w:val="0"/>
          <w:sz w:val="28"/>
          <w:szCs w:val="28"/>
        </w:rPr>
        <w:t xml:space="preserve">, </w:t>
      </w:r>
      <w:proofErr w:type="gramStart"/>
      <w:r w:rsidR="009439DF" w:rsidRPr="009439DF">
        <w:rPr>
          <w:b w:val="0"/>
          <w:sz w:val="28"/>
          <w:szCs w:val="28"/>
        </w:rPr>
        <w:t xml:space="preserve">предъявляемые к лицам, привлекаемым к проведению и проверке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сбора исходных сведений и подготовки к проведению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w:t>
      </w:r>
      <w:r w:rsidR="00376241" w:rsidRPr="00376241">
        <w:rPr>
          <w:b w:val="0"/>
          <w:sz w:val="28"/>
          <w:szCs w:val="28"/>
        </w:rPr>
        <w:t>проведения</w:t>
      </w:r>
      <w:r w:rsidR="00376241" w:rsidRPr="009439DF">
        <w:rPr>
          <w:b w:val="0"/>
          <w:sz w:val="28"/>
          <w:szCs w:val="28"/>
        </w:rPr>
        <w:t xml:space="preserve"> </w:t>
      </w:r>
      <w:r w:rsidR="00376241">
        <w:rPr>
          <w:b w:val="0"/>
          <w:sz w:val="28"/>
          <w:szCs w:val="28"/>
        </w:rPr>
        <w:t xml:space="preserve">и </w:t>
      </w:r>
      <w:r w:rsidR="009439DF" w:rsidRPr="009439DF">
        <w:rPr>
          <w:b w:val="0"/>
          <w:sz w:val="28"/>
          <w:szCs w:val="28"/>
        </w:rPr>
        <w:t xml:space="preserve">проверки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обработки 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 действия </w:t>
      </w:r>
      <w:r w:rsidR="00376241">
        <w:rPr>
          <w:b w:val="0"/>
          <w:sz w:val="28"/>
          <w:szCs w:val="28"/>
        </w:rPr>
        <w:t xml:space="preserve">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w:t>
      </w:r>
      <w:proofErr w:type="gramEnd"/>
    </w:p>
    <w:p w:rsidR="00376241" w:rsidRDefault="00376241" w:rsidP="00004825">
      <w:pPr>
        <w:pStyle w:val="a5"/>
        <w:spacing w:before="0" w:line="360" w:lineRule="atLeast"/>
        <w:ind w:left="0" w:right="0" w:firstLine="709"/>
        <w:jc w:val="both"/>
        <w:rPr>
          <w:b w:val="0"/>
          <w:sz w:val="28"/>
          <w:szCs w:val="28"/>
        </w:rPr>
      </w:pPr>
    </w:p>
    <w:p w:rsidR="00376241" w:rsidRDefault="005C7BB8" w:rsidP="00004825">
      <w:pPr>
        <w:pStyle w:val="a5"/>
        <w:spacing w:before="0" w:line="360" w:lineRule="atLeast"/>
        <w:ind w:left="0" w:right="0"/>
        <w:jc w:val="center"/>
        <w:rPr>
          <w:color w:val="auto"/>
          <w:sz w:val="28"/>
          <w:szCs w:val="28"/>
        </w:rPr>
      </w:pPr>
      <w:r w:rsidRPr="003A2277">
        <w:rPr>
          <w:color w:val="auto"/>
          <w:sz w:val="28"/>
          <w:szCs w:val="28"/>
        </w:rPr>
        <w:t xml:space="preserve">2. Категории участников </w:t>
      </w:r>
      <w:bookmarkEnd w:id="2"/>
      <w:r w:rsidR="00376241" w:rsidRPr="00376241">
        <w:rPr>
          <w:color w:val="auto"/>
          <w:sz w:val="28"/>
          <w:szCs w:val="28"/>
        </w:rPr>
        <w:t>итогового собеседования</w:t>
      </w:r>
    </w:p>
    <w:p w:rsidR="00D732B3" w:rsidRPr="00376241" w:rsidRDefault="00D732B3"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D732B3">
        <w:rPr>
          <w:rFonts w:ascii="Times New Roman" w:eastAsia="Times New Roman" w:hAnsi="Times New Roman" w:cs="Times New Roman"/>
          <w:bCs/>
          <w:color w:val="000000"/>
          <w:sz w:val="28"/>
          <w:szCs w:val="28"/>
          <w:lang w:eastAsia="ru-RU"/>
        </w:rPr>
        <w:t xml:space="preserve">Итоговое </w:t>
      </w:r>
      <w:r w:rsidR="00376241">
        <w:rPr>
          <w:rFonts w:ascii="Times New Roman" w:eastAsia="Times New Roman" w:hAnsi="Times New Roman" w:cs="Times New Roman"/>
          <w:bCs/>
          <w:color w:val="000000"/>
          <w:sz w:val="28"/>
          <w:szCs w:val="28"/>
          <w:lang w:eastAsia="ru-RU"/>
        </w:rPr>
        <w:t>собеседование</w:t>
      </w:r>
      <w:r w:rsidRPr="00D732B3">
        <w:rPr>
          <w:rFonts w:ascii="Times New Roman" w:eastAsia="Times New Roman" w:hAnsi="Times New Roman" w:cs="Times New Roman"/>
          <w:bCs/>
          <w:color w:val="000000"/>
          <w:sz w:val="28"/>
          <w:szCs w:val="28"/>
          <w:lang w:eastAsia="ru-RU"/>
        </w:rPr>
        <w:t xml:space="preserve"> проводится </w:t>
      </w:r>
      <w:r w:rsidR="005E6A84" w:rsidRPr="00D732B3">
        <w:rPr>
          <w:rFonts w:ascii="Times New Roman" w:eastAsia="Times New Roman" w:hAnsi="Times New Roman" w:cs="Times New Roman"/>
          <w:bCs/>
          <w:color w:val="000000"/>
          <w:sz w:val="28"/>
          <w:szCs w:val="28"/>
          <w:lang w:eastAsia="ru-RU"/>
        </w:rPr>
        <w:t xml:space="preserve">как условие допуска к ГИА </w:t>
      </w:r>
      <w:r w:rsidR="00376241" w:rsidRPr="00376241">
        <w:rPr>
          <w:rFonts w:ascii="Times New Roman" w:eastAsia="Times New Roman" w:hAnsi="Times New Roman" w:cs="Times New Roman"/>
          <w:bCs/>
          <w:color w:val="000000"/>
          <w:sz w:val="28"/>
          <w:szCs w:val="28"/>
          <w:lang w:eastAsia="ru-RU"/>
        </w:rPr>
        <w:t xml:space="preserve">для обучающихся IX классов, в том числе </w:t>
      </w:r>
      <w:proofErr w:type="gramStart"/>
      <w:r w:rsidR="00376241" w:rsidRPr="00376241">
        <w:rPr>
          <w:rFonts w:ascii="Times New Roman" w:eastAsia="Times New Roman" w:hAnsi="Times New Roman" w:cs="Times New Roman"/>
          <w:bCs/>
          <w:color w:val="000000"/>
          <w:sz w:val="28"/>
          <w:szCs w:val="28"/>
          <w:lang w:eastAsia="ru-RU"/>
        </w:rPr>
        <w:t>для</w:t>
      </w:r>
      <w:proofErr w:type="gramEnd"/>
      <w:r w:rsidR="00376241" w:rsidRPr="00376241">
        <w:rPr>
          <w:rFonts w:ascii="Times New Roman" w:eastAsia="Times New Roman" w:hAnsi="Times New Roman" w:cs="Times New Roman"/>
          <w:bCs/>
          <w:color w:val="000000"/>
          <w:sz w:val="28"/>
          <w:szCs w:val="28"/>
          <w:lang w:eastAsia="ru-RU"/>
        </w:rPr>
        <w:t>:</w:t>
      </w:r>
      <w:r w:rsidRPr="00376241">
        <w:rPr>
          <w:rFonts w:ascii="Times New Roman" w:eastAsia="Times New Roman" w:hAnsi="Times New Roman" w:cs="Times New Roman"/>
          <w:bCs/>
          <w:color w:val="000000"/>
          <w:sz w:val="28"/>
          <w:szCs w:val="28"/>
          <w:lang w:eastAsia="ru-RU"/>
        </w:rPr>
        <w:t xml:space="preserve"> </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с ограниченными возможностями здоровья (далее –</w:t>
      </w:r>
      <w:r w:rsidR="00EF23C3">
        <w:rPr>
          <w:rFonts w:ascii="Times New Roman" w:eastAsia="Times New Roman" w:hAnsi="Times New Roman" w:cs="Times New Roman"/>
          <w:bCs/>
          <w:color w:val="000000"/>
          <w:sz w:val="28"/>
          <w:szCs w:val="28"/>
          <w:lang w:eastAsia="ru-RU"/>
        </w:rPr>
        <w:t xml:space="preserve"> </w:t>
      </w:r>
      <w:r w:rsidRPr="005E6A84">
        <w:rPr>
          <w:rFonts w:ascii="Times New Roman" w:eastAsia="Times New Roman" w:hAnsi="Times New Roman" w:cs="Times New Roman"/>
          <w:bCs/>
          <w:color w:val="000000"/>
          <w:sz w:val="28"/>
          <w:szCs w:val="28"/>
          <w:lang w:eastAsia="ru-RU"/>
        </w:rPr>
        <w:t>ОВЗ);</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экстернов с ОВЗ;</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обучающихся – детей-инвалидов и инвалидов;</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экстернов – детей-инвалидов и инвалидов; </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на дому;</w:t>
      </w:r>
    </w:p>
    <w:p w:rsidR="005E6A84" w:rsidRPr="005E6A84" w:rsidRDefault="005E6A8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 xml:space="preserve">обучающихся в образовательных организациях, в </w:t>
      </w:r>
      <w:r w:rsidR="00F16225">
        <w:rPr>
          <w:rFonts w:ascii="Times New Roman" w:eastAsia="Times New Roman" w:hAnsi="Times New Roman" w:cs="Times New Roman"/>
          <w:bCs/>
          <w:color w:val="000000"/>
          <w:sz w:val="28"/>
          <w:szCs w:val="28"/>
          <w:lang w:eastAsia="ru-RU"/>
        </w:rPr>
        <w:t xml:space="preserve">том числе санаторно-курортных, </w:t>
      </w:r>
      <w:r w:rsidRPr="005E6A84">
        <w:rPr>
          <w:rFonts w:ascii="Times New Roman" w:eastAsia="Times New Roman" w:hAnsi="Times New Roman" w:cs="Times New Roman"/>
          <w:bCs/>
          <w:color w:val="000000"/>
          <w:sz w:val="28"/>
          <w:szCs w:val="28"/>
          <w:lang w:eastAsia="ru-RU"/>
        </w:rPr>
        <w:t xml:space="preserve">в которых проводятся необходимые лечебные, </w:t>
      </w:r>
      <w:r w:rsidRPr="005E6A84">
        <w:rPr>
          <w:rFonts w:ascii="Times New Roman" w:eastAsia="Times New Roman" w:hAnsi="Times New Roman" w:cs="Times New Roman"/>
          <w:bCs/>
          <w:color w:val="000000"/>
          <w:sz w:val="28"/>
          <w:szCs w:val="28"/>
          <w:lang w:eastAsia="ru-RU"/>
        </w:rPr>
        <w:lastRenderedPageBreak/>
        <w:t>реабилитационные и оздоровительные мероприятия для нуждающихся в длительном лечении (далее</w:t>
      </w:r>
      <w:r w:rsidR="004230F5">
        <w:rPr>
          <w:rFonts w:ascii="Times New Roman" w:eastAsia="Times New Roman" w:hAnsi="Times New Roman" w:cs="Times New Roman"/>
          <w:bCs/>
          <w:color w:val="000000"/>
          <w:sz w:val="28"/>
          <w:szCs w:val="28"/>
          <w:lang w:eastAsia="ru-RU"/>
        </w:rPr>
        <w:t xml:space="preserve"> вместе </w:t>
      </w:r>
      <w:r w:rsidRPr="005E6A84">
        <w:rPr>
          <w:rFonts w:ascii="Times New Roman" w:eastAsia="Times New Roman" w:hAnsi="Times New Roman" w:cs="Times New Roman"/>
          <w:bCs/>
          <w:color w:val="000000"/>
          <w:sz w:val="28"/>
          <w:szCs w:val="28"/>
          <w:lang w:eastAsia="ru-RU"/>
        </w:rPr>
        <w:t>– участники итогового собеседования).</w:t>
      </w:r>
      <w:proofErr w:type="gramEnd"/>
    </w:p>
    <w:p w:rsidR="008B3117" w:rsidRDefault="008B3117" w:rsidP="00004825">
      <w:pPr>
        <w:pStyle w:val="1"/>
        <w:spacing w:before="0" w:line="360" w:lineRule="atLeast"/>
        <w:jc w:val="center"/>
        <w:rPr>
          <w:rFonts w:ascii="Times New Roman" w:hAnsi="Times New Roman" w:cs="Times New Roman"/>
          <w:color w:val="auto"/>
        </w:rPr>
      </w:pPr>
      <w:bookmarkStart w:id="3" w:name="_Toc462935180"/>
    </w:p>
    <w:p w:rsidR="005E6A84" w:rsidRPr="005E6A84" w:rsidRDefault="00A65E13" w:rsidP="00004825">
      <w:pPr>
        <w:pStyle w:val="1"/>
        <w:spacing w:before="0" w:line="360" w:lineRule="atLeast"/>
        <w:jc w:val="center"/>
        <w:rPr>
          <w:rFonts w:ascii="Times New Roman" w:hAnsi="Times New Roman" w:cs="Times New Roman"/>
          <w:color w:val="auto"/>
        </w:rPr>
      </w:pPr>
      <w:r w:rsidRPr="005E6A84">
        <w:rPr>
          <w:rFonts w:ascii="Times New Roman" w:hAnsi="Times New Roman" w:cs="Times New Roman"/>
          <w:color w:val="auto"/>
        </w:rPr>
        <w:t xml:space="preserve">3. </w:t>
      </w:r>
      <w:r w:rsidR="00B00E97" w:rsidRPr="005E6A84">
        <w:rPr>
          <w:rFonts w:ascii="Times New Roman" w:hAnsi="Times New Roman" w:cs="Times New Roman"/>
          <w:color w:val="auto"/>
        </w:rPr>
        <w:t>Порядок п</w:t>
      </w:r>
      <w:r w:rsidR="005C7BB8" w:rsidRPr="005E6A84">
        <w:rPr>
          <w:rFonts w:ascii="Times New Roman" w:hAnsi="Times New Roman" w:cs="Times New Roman"/>
          <w:color w:val="auto"/>
        </w:rPr>
        <w:t>одач</w:t>
      </w:r>
      <w:r w:rsidR="00B00E97" w:rsidRPr="005E6A84">
        <w:rPr>
          <w:rFonts w:ascii="Times New Roman" w:hAnsi="Times New Roman" w:cs="Times New Roman"/>
          <w:color w:val="auto"/>
        </w:rPr>
        <w:t>и</w:t>
      </w:r>
      <w:r w:rsidR="005C7BB8" w:rsidRPr="005E6A84">
        <w:rPr>
          <w:rFonts w:ascii="Times New Roman" w:hAnsi="Times New Roman" w:cs="Times New Roman"/>
          <w:color w:val="auto"/>
        </w:rPr>
        <w:t xml:space="preserve"> заявления на участие в </w:t>
      </w:r>
      <w:r w:rsidR="005E6A84" w:rsidRPr="00BC7200">
        <w:rPr>
          <w:rFonts w:ascii="Times New Roman" w:hAnsi="Times New Roman" w:cs="Times New Roman"/>
          <w:color w:val="auto"/>
        </w:rPr>
        <w:t>итоговом собеседовании</w:t>
      </w:r>
    </w:p>
    <w:bookmarkEnd w:id="3"/>
    <w:p w:rsidR="005E6A84" w:rsidRP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Для </w:t>
      </w:r>
      <w:proofErr w:type="gramStart"/>
      <w:r w:rsidRPr="005E6A84">
        <w:rPr>
          <w:rFonts w:ascii="Times New Roman" w:eastAsia="Times New Roman" w:hAnsi="Times New Roman" w:cs="Times New Roman"/>
          <w:bCs/>
          <w:color w:val="000000"/>
          <w:sz w:val="28"/>
          <w:szCs w:val="28"/>
          <w:lang w:eastAsia="ru-RU"/>
        </w:rPr>
        <w:t>участия</w:t>
      </w:r>
      <w:proofErr w:type="gramEnd"/>
      <w:r w:rsidRPr="005E6A84">
        <w:rPr>
          <w:rFonts w:ascii="Times New Roman" w:eastAsia="Times New Roman" w:hAnsi="Times New Roman" w:cs="Times New Roman"/>
          <w:bCs/>
          <w:color w:val="000000"/>
          <w:sz w:val="28"/>
          <w:szCs w:val="28"/>
          <w:lang w:eastAsia="ru-RU"/>
        </w:rPr>
        <w:t xml:space="preserve"> в итоговом собеседовании обучающиеся подают заявление </w:t>
      </w:r>
      <w:r w:rsidRPr="00B55FDB">
        <w:rPr>
          <w:rFonts w:ascii="Times New Roman" w:eastAsia="Times New Roman" w:hAnsi="Times New Roman" w:cs="Times New Roman"/>
          <w:bCs/>
          <w:color w:val="000000"/>
          <w:sz w:val="28"/>
          <w:szCs w:val="28"/>
          <w:lang w:eastAsia="ru-RU"/>
        </w:rPr>
        <w:t xml:space="preserve">вместе </w:t>
      </w:r>
      <w:r>
        <w:rPr>
          <w:rFonts w:ascii="Times New Roman" w:eastAsia="Times New Roman" w:hAnsi="Times New Roman" w:cs="Times New Roman"/>
          <w:bCs/>
          <w:color w:val="000000"/>
          <w:sz w:val="28"/>
          <w:szCs w:val="28"/>
          <w:lang w:eastAsia="ru-RU"/>
        </w:rPr>
        <w:t xml:space="preserve">с </w:t>
      </w:r>
      <w:r w:rsidRPr="005E6A84">
        <w:rPr>
          <w:rFonts w:ascii="Times New Roman" w:eastAsia="Times New Roman" w:hAnsi="Times New Roman" w:cs="Times New Roman"/>
          <w:bCs/>
          <w:color w:val="000000"/>
          <w:sz w:val="28"/>
          <w:szCs w:val="28"/>
          <w:lang w:eastAsia="ru-RU"/>
        </w:rPr>
        <w:t>согласие</w:t>
      </w:r>
      <w:r>
        <w:rPr>
          <w:rFonts w:ascii="Times New Roman" w:eastAsia="Times New Roman" w:hAnsi="Times New Roman" w:cs="Times New Roman"/>
          <w:bCs/>
          <w:color w:val="000000"/>
          <w:sz w:val="28"/>
          <w:szCs w:val="28"/>
          <w:lang w:eastAsia="ru-RU"/>
        </w:rPr>
        <w:t>м</w:t>
      </w:r>
      <w:r w:rsidRPr="005E6A84">
        <w:rPr>
          <w:rFonts w:ascii="Times New Roman" w:eastAsia="Times New Roman" w:hAnsi="Times New Roman" w:cs="Times New Roman"/>
          <w:bCs/>
          <w:color w:val="000000"/>
          <w:sz w:val="28"/>
          <w:szCs w:val="28"/>
          <w:lang w:eastAsia="ru-RU"/>
        </w:rPr>
        <w:t xml:space="preserve">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Pr="005E6A84">
        <w:rPr>
          <w:rFonts w:ascii="Times New Roman" w:eastAsia="Times New Roman" w:hAnsi="Times New Roman" w:cs="Times New Roman"/>
          <w:bCs/>
          <w:color w:val="000000"/>
          <w:sz w:val="28"/>
          <w:szCs w:val="28"/>
          <w:lang w:eastAsia="ru-RU"/>
        </w:rPr>
        <w:t xml:space="preserve"> настоящ</w:t>
      </w:r>
      <w:r>
        <w:rPr>
          <w:rFonts w:ascii="Times New Roman" w:eastAsia="Times New Roman" w:hAnsi="Times New Roman" w:cs="Times New Roman"/>
          <w:bCs/>
          <w:color w:val="000000"/>
          <w:sz w:val="28"/>
          <w:szCs w:val="28"/>
          <w:lang w:eastAsia="ru-RU"/>
        </w:rPr>
        <w:t>его Порядка</w:t>
      </w:r>
      <w:r w:rsidRPr="005E6A84">
        <w:rPr>
          <w:rFonts w:ascii="Times New Roman" w:eastAsia="Times New Roman" w:hAnsi="Times New Roman" w:cs="Times New Roman"/>
          <w:bCs/>
          <w:color w:val="000000"/>
          <w:sz w:val="28"/>
          <w:szCs w:val="28"/>
          <w:lang w:eastAsia="ru-RU"/>
        </w:rPr>
        <w:t xml:space="preserve">.  </w:t>
      </w:r>
    </w:p>
    <w:p w:rsidR="005E6A84" w:rsidRDefault="005E6A84"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Итоговое собеседование проводится в местах проведения итогового собеседования, определенных </w:t>
      </w:r>
      <w:r w:rsidRPr="00B55FDB">
        <w:rPr>
          <w:rFonts w:ascii="Times New Roman" w:eastAsia="Times New Roman" w:hAnsi="Times New Roman" w:cs="Times New Roman"/>
          <w:bCs/>
          <w:color w:val="000000"/>
          <w:sz w:val="28"/>
          <w:szCs w:val="28"/>
          <w:lang w:eastAsia="ru-RU"/>
        </w:rPr>
        <w:t xml:space="preserve">определяемых министерством образования Новгородской области (далее – министерство). </w:t>
      </w:r>
    </w:p>
    <w:p w:rsidR="00EF23C3" w:rsidRDefault="00EF23C3" w:rsidP="0000482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
    <w:p w:rsidR="005C7BB8" w:rsidRDefault="005C7BB8" w:rsidP="00004825">
      <w:pPr>
        <w:widowControl w:val="0"/>
        <w:spacing w:after="0" w:line="360" w:lineRule="atLeast"/>
        <w:jc w:val="center"/>
        <w:rPr>
          <w:rFonts w:ascii="Times New Roman" w:hAnsi="Times New Roman" w:cs="Times New Roman"/>
          <w:b/>
          <w:sz w:val="28"/>
          <w:szCs w:val="28"/>
        </w:rPr>
      </w:pPr>
      <w:bookmarkStart w:id="4" w:name="_Toc462935181"/>
      <w:r w:rsidRPr="00933B33">
        <w:rPr>
          <w:rFonts w:ascii="Times New Roman" w:hAnsi="Times New Roman" w:cs="Times New Roman"/>
          <w:b/>
          <w:sz w:val="28"/>
          <w:szCs w:val="28"/>
        </w:rPr>
        <w:t xml:space="preserve">4. Организация проведения итогового </w:t>
      </w:r>
      <w:bookmarkEnd w:id="4"/>
      <w:r w:rsidR="005E6A84">
        <w:rPr>
          <w:rFonts w:ascii="Times New Roman" w:hAnsi="Times New Roman" w:cs="Times New Roman"/>
          <w:b/>
          <w:sz w:val="28"/>
          <w:szCs w:val="28"/>
        </w:rPr>
        <w:t>собеседования</w:t>
      </w:r>
    </w:p>
    <w:p w:rsidR="005E6A84" w:rsidRPr="005E6A84" w:rsidRDefault="005C7BB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4.</w:t>
      </w:r>
      <w:r w:rsidR="00783682" w:rsidRPr="009C79AC">
        <w:rPr>
          <w:rFonts w:ascii="Times New Roman" w:eastAsia="Times New Roman" w:hAnsi="Times New Roman" w:cs="Times New Roman"/>
          <w:bCs/>
          <w:color w:val="000000"/>
          <w:sz w:val="28"/>
          <w:szCs w:val="28"/>
          <w:lang w:eastAsia="ru-RU"/>
        </w:rPr>
        <w:t>1</w:t>
      </w:r>
      <w:r w:rsidRPr="009C79AC">
        <w:rPr>
          <w:rFonts w:ascii="Times New Roman" w:eastAsia="Times New Roman" w:hAnsi="Times New Roman" w:cs="Times New Roman"/>
          <w:bCs/>
          <w:color w:val="000000"/>
          <w:sz w:val="28"/>
          <w:szCs w:val="28"/>
          <w:lang w:eastAsia="ru-RU"/>
        </w:rPr>
        <w:t xml:space="preserve">. </w:t>
      </w:r>
      <w:r w:rsidR="005E6A84" w:rsidRPr="005E6A84">
        <w:rPr>
          <w:rFonts w:ascii="Times New Roman" w:eastAsia="Times New Roman" w:hAnsi="Times New Roman" w:cs="Times New Roman"/>
          <w:bCs/>
          <w:color w:val="000000"/>
          <w:sz w:val="28"/>
          <w:szCs w:val="28"/>
          <w:lang w:eastAsia="ru-RU"/>
        </w:rPr>
        <w:t>Федеральная служба по надзору в сфере образования и науки (Рособрнадзор) осуществляет следующие функции в рамках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осуществляет методическое обеспечение проведения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обеспечивает </w:t>
      </w:r>
      <w:r>
        <w:rPr>
          <w:rFonts w:ascii="Times New Roman" w:eastAsia="Times New Roman" w:hAnsi="Times New Roman" w:cs="Times New Roman"/>
          <w:bCs/>
          <w:color w:val="000000"/>
          <w:sz w:val="28"/>
          <w:szCs w:val="28"/>
          <w:lang w:eastAsia="ru-RU"/>
        </w:rPr>
        <w:t xml:space="preserve">министерство </w:t>
      </w:r>
      <w:r w:rsidRPr="005E6A84">
        <w:rPr>
          <w:rFonts w:ascii="Times New Roman" w:eastAsia="Times New Roman" w:hAnsi="Times New Roman" w:cs="Times New Roman"/>
          <w:bCs/>
          <w:color w:val="000000"/>
          <w:sz w:val="28"/>
          <w:szCs w:val="28"/>
          <w:lang w:eastAsia="ru-RU"/>
        </w:rPr>
        <w:t>комплектами тем, текстов и заданий итогового собеседования (далее – КИМ итогового собеседования);</w:t>
      </w:r>
    </w:p>
    <w:p w:rsidR="005E6A84" w:rsidRP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разрабатывает критерии оценивания итогового собеседования;</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направляет </w:t>
      </w:r>
      <w:r w:rsidR="00B03E06">
        <w:rPr>
          <w:rFonts w:ascii="Times New Roman" w:eastAsia="Times New Roman" w:hAnsi="Times New Roman" w:cs="Times New Roman"/>
          <w:bCs/>
          <w:color w:val="000000"/>
          <w:sz w:val="28"/>
          <w:szCs w:val="28"/>
          <w:lang w:eastAsia="ru-RU"/>
        </w:rPr>
        <w:t>в министерство</w:t>
      </w:r>
      <w:r w:rsidRPr="005E6A84">
        <w:rPr>
          <w:rFonts w:ascii="Times New Roman" w:eastAsia="Times New Roman" w:hAnsi="Times New Roman" w:cs="Times New Roman"/>
          <w:bCs/>
          <w:color w:val="000000"/>
          <w:sz w:val="28"/>
          <w:szCs w:val="28"/>
          <w:lang w:eastAsia="ru-RU"/>
        </w:rPr>
        <w:t xml:space="preserve"> информацию по переводу суммы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 пункта 9 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определяет дополнительный срок проведения итогового собеседования на основании обращения </w:t>
      </w:r>
      <w:r w:rsidR="00B03E06">
        <w:rPr>
          <w:rFonts w:ascii="Times New Roman" w:eastAsia="Times New Roman" w:hAnsi="Times New Roman" w:cs="Times New Roman"/>
          <w:bCs/>
          <w:color w:val="000000"/>
          <w:sz w:val="28"/>
          <w:szCs w:val="28"/>
          <w:lang w:eastAsia="ru-RU"/>
        </w:rPr>
        <w:t>министерства</w:t>
      </w:r>
      <w:r w:rsidRPr="00B03E06">
        <w:rPr>
          <w:rFonts w:ascii="Times New Roman" w:eastAsia="Times New Roman" w:hAnsi="Times New Roman" w:cs="Times New Roman"/>
          <w:bCs/>
          <w:color w:val="000000"/>
          <w:sz w:val="28"/>
          <w:szCs w:val="28"/>
          <w:lang w:eastAsia="ru-RU"/>
        </w:rPr>
        <w:t xml:space="preserve"> в случае невозможности проведения </w:t>
      </w:r>
      <w:r w:rsidRPr="00B03E06">
        <w:rPr>
          <w:rFonts w:ascii="Times New Roman" w:eastAsia="Times New Roman" w:hAnsi="Times New Roman" w:cs="Times New Roman"/>
          <w:bCs/>
          <w:color w:val="000000"/>
          <w:sz w:val="28"/>
          <w:szCs w:val="28"/>
          <w:lang w:eastAsia="ru-RU"/>
        </w:rPr>
        <w:lastRenderedPageBreak/>
        <w:t>итогового собеседования в установленные сроки по объективным причинам.</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4.2.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в рамках проведения итогового собеседования определя</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276E24" w:rsidRPr="00276E24" w:rsidRDefault="00276E24" w:rsidP="00004825">
      <w:pPr>
        <w:pStyle w:val="a8"/>
        <w:widowControl w:val="0"/>
        <w:tabs>
          <w:tab w:val="left" w:pos="1418"/>
        </w:tabs>
        <w:autoSpaceDE w:val="0"/>
        <w:autoSpaceDN w:val="0"/>
        <w:spacing w:after="0" w:line="360" w:lineRule="atLeast"/>
        <w:ind w:left="0" w:firstLine="720"/>
        <w:contextualSpacing w:val="0"/>
        <w:jc w:val="both"/>
        <w:rPr>
          <w:rFonts w:ascii="Times New Roman" w:eastAsia="Times New Roman" w:hAnsi="Times New Roman" w:cs="Times New Roman"/>
          <w:bCs/>
          <w:color w:val="000000"/>
          <w:sz w:val="28"/>
          <w:szCs w:val="28"/>
          <w:lang w:eastAsia="ru-RU"/>
        </w:rPr>
      </w:pPr>
      <w:r w:rsidRPr="00276E24">
        <w:rPr>
          <w:rFonts w:ascii="Times New Roman" w:eastAsia="Times New Roman" w:hAnsi="Times New Roman" w:cs="Times New Roman"/>
          <w:bCs/>
          <w:color w:val="000000"/>
          <w:sz w:val="28"/>
          <w:szCs w:val="28"/>
          <w:lang w:eastAsia="ru-RU"/>
        </w:rPr>
        <w:t>порядок аккредитации граждан в качестве общественных наблюдателей при проведении итогового собеседования;</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проведения, а также порядок (схему) проверки итогового собеседования;</w:t>
      </w:r>
    </w:p>
    <w:p w:rsidR="001972B7" w:rsidRPr="00276E24" w:rsidRDefault="001972B7"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76E24">
        <w:rPr>
          <w:rFonts w:ascii="Times New Roman" w:eastAsia="Times New Roman" w:hAnsi="Times New Roman" w:cs="Times New Roman"/>
          <w:bCs/>
          <w:color w:val="000000"/>
          <w:sz w:val="28"/>
          <w:szCs w:val="28"/>
          <w:lang w:eastAsia="ru-RU"/>
        </w:rPr>
        <w:t>порядок</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осуществления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аудиозаписи</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ответов</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участников</w:t>
      </w:r>
      <w:r w:rsidR="004230F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итогового </w:t>
      </w:r>
      <w:r w:rsidRPr="00276E24">
        <w:rPr>
          <w:rFonts w:ascii="Times New Roman" w:eastAsia="Times New Roman" w:hAnsi="Times New Roman" w:cs="Times New Roman"/>
          <w:bCs/>
          <w:color w:val="000000"/>
          <w:sz w:val="28"/>
          <w:szCs w:val="28"/>
          <w:lang w:eastAsia="ru-RU"/>
        </w:rPr>
        <w:t>собеседования (потоковая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аудиозапись,</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персональная</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аудиозапись</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каждого</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участника</w:t>
      </w:r>
      <w:r w:rsidR="004230F5">
        <w:rPr>
          <w:rFonts w:ascii="Times New Roman" w:eastAsia="Times New Roman" w:hAnsi="Times New Roman" w:cs="Times New Roman"/>
          <w:bCs/>
          <w:color w:val="000000"/>
          <w:sz w:val="28"/>
          <w:szCs w:val="28"/>
          <w:lang w:eastAsia="ru-RU"/>
        </w:rPr>
        <w:t xml:space="preserve"> </w:t>
      </w:r>
      <w:r w:rsidRPr="00276E24">
        <w:rPr>
          <w:rFonts w:ascii="Times New Roman" w:eastAsia="Times New Roman" w:hAnsi="Times New Roman" w:cs="Times New Roman"/>
          <w:bCs/>
          <w:color w:val="000000"/>
          <w:sz w:val="28"/>
          <w:szCs w:val="28"/>
          <w:lang w:eastAsia="ru-RU"/>
        </w:rPr>
        <w:t>итогового собеседования, комбинирование потоковой и персональной аудиозаписей);</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лиц, ответственных за процедуру проведения итогового собеседования;</w:t>
      </w:r>
    </w:p>
    <w:p w:rsidR="008E2925" w:rsidRPr="0041587B" w:rsidRDefault="008E292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8E2925" w:rsidRPr="00E274D9"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274D9">
        <w:rPr>
          <w:rFonts w:ascii="Times New Roman" w:eastAsia="Times New Roman" w:hAnsi="Times New Roman" w:cs="Times New Roman"/>
          <w:bCs/>
          <w:sz w:val="28"/>
          <w:szCs w:val="28"/>
          <w:lang w:eastAsia="ru-RU"/>
        </w:rPr>
        <w:t xml:space="preserve">порядок создания комиссий по проведению итогового собеседования </w:t>
      </w:r>
      <w:r w:rsidR="008E2925" w:rsidRPr="00E274D9">
        <w:rPr>
          <w:rFonts w:ascii="Times New Roman" w:eastAsia="Times New Roman" w:hAnsi="Times New Roman" w:cs="Times New Roman"/>
          <w:bCs/>
          <w:sz w:val="28"/>
          <w:szCs w:val="28"/>
          <w:lang w:eastAsia="ru-RU"/>
        </w:rPr>
        <w:t>в образовательных организациях и (или) в местах проведения итогового собеседования, определенных министерством</w:t>
      </w:r>
      <w:r w:rsidR="00644AC0" w:rsidRPr="00E274D9">
        <w:rPr>
          <w:rFonts w:ascii="Times New Roman" w:eastAsia="Times New Roman" w:hAnsi="Times New Roman" w:cs="Times New Roman"/>
          <w:bCs/>
          <w:sz w:val="28"/>
          <w:szCs w:val="28"/>
          <w:lang w:eastAsia="ru-RU"/>
        </w:rPr>
        <w:t xml:space="preserve"> (далее – комиссий по проведению итогового собеседования)</w:t>
      </w:r>
      <w:r w:rsidR="008E2925" w:rsidRPr="00E274D9">
        <w:rPr>
          <w:rFonts w:ascii="Times New Roman" w:eastAsia="Times New Roman" w:hAnsi="Times New Roman" w:cs="Times New Roman"/>
          <w:bCs/>
          <w:sz w:val="28"/>
          <w:szCs w:val="28"/>
          <w:lang w:eastAsia="ru-RU"/>
        </w:rPr>
        <w:t>;</w:t>
      </w:r>
    </w:p>
    <w:p w:rsidR="00CA4D53" w:rsidRPr="00E274D9" w:rsidRDefault="008E292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274D9">
        <w:rPr>
          <w:rFonts w:ascii="Times New Roman" w:eastAsia="Times New Roman" w:hAnsi="Times New Roman" w:cs="Times New Roman"/>
          <w:bCs/>
          <w:sz w:val="28"/>
          <w:szCs w:val="28"/>
          <w:lang w:eastAsia="ru-RU"/>
        </w:rPr>
        <w:t xml:space="preserve">порядок создания комиссий </w:t>
      </w:r>
      <w:r w:rsidR="005E6A84" w:rsidRPr="00E274D9">
        <w:rPr>
          <w:rFonts w:ascii="Times New Roman" w:eastAsia="Times New Roman" w:hAnsi="Times New Roman" w:cs="Times New Roman"/>
          <w:bCs/>
          <w:sz w:val="28"/>
          <w:szCs w:val="28"/>
          <w:lang w:eastAsia="ru-RU"/>
        </w:rPr>
        <w:t>по проверке итогового</w:t>
      </w:r>
      <w:r w:rsidR="0079695D" w:rsidRPr="00E274D9">
        <w:rPr>
          <w:rFonts w:ascii="Times New Roman" w:eastAsia="Times New Roman" w:hAnsi="Times New Roman" w:cs="Times New Roman"/>
          <w:bCs/>
          <w:sz w:val="28"/>
          <w:szCs w:val="28"/>
          <w:lang w:eastAsia="ru-RU"/>
        </w:rPr>
        <w:t xml:space="preserve"> собеседования</w:t>
      </w:r>
      <w:r w:rsidR="005E6A84" w:rsidRPr="00E274D9">
        <w:rPr>
          <w:rFonts w:ascii="Times New Roman" w:eastAsia="Times New Roman" w:hAnsi="Times New Roman" w:cs="Times New Roman"/>
          <w:bCs/>
          <w:sz w:val="28"/>
          <w:szCs w:val="28"/>
          <w:lang w:eastAsia="ru-RU"/>
        </w:rPr>
        <w:t>;</w:t>
      </w:r>
      <w:r w:rsidR="00CA4D53" w:rsidRPr="00E274D9">
        <w:rPr>
          <w:rFonts w:ascii="Times New Roman" w:eastAsia="Times New Roman" w:hAnsi="Times New Roman" w:cs="Times New Roman"/>
          <w:bCs/>
          <w:sz w:val="28"/>
          <w:szCs w:val="28"/>
          <w:lang w:eastAsia="ru-RU"/>
        </w:rPr>
        <w:t xml:space="preserve"> </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5E6A84" w:rsidRPr="0041587B"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порядок и сроки передачи в региональные центры обработки инф</w:t>
      </w:r>
      <w:r w:rsidR="00B03E06" w:rsidRPr="0041587B">
        <w:rPr>
          <w:rFonts w:ascii="Times New Roman" w:eastAsia="Times New Roman" w:hAnsi="Times New Roman" w:cs="Times New Roman"/>
          <w:bCs/>
          <w:color w:val="000000"/>
          <w:sz w:val="28"/>
          <w:szCs w:val="28"/>
          <w:lang w:eastAsia="ru-RU"/>
        </w:rPr>
        <w:t xml:space="preserve">ормации </w:t>
      </w:r>
      <w:r w:rsidRPr="0041587B">
        <w:rPr>
          <w:rFonts w:ascii="Times New Roman" w:eastAsia="Times New Roman" w:hAnsi="Times New Roman" w:cs="Times New Roman"/>
          <w:bCs/>
          <w:color w:val="000000"/>
          <w:sz w:val="28"/>
          <w:szCs w:val="28"/>
          <w:lang w:eastAsia="ru-RU"/>
        </w:rPr>
        <w:t xml:space="preserve">(далее </w:t>
      </w:r>
      <w:r w:rsidR="00A10484" w:rsidRPr="0041587B">
        <w:rPr>
          <w:rFonts w:ascii="Times New Roman" w:eastAsia="Times New Roman" w:hAnsi="Times New Roman" w:cs="Times New Roman"/>
          <w:bCs/>
          <w:color w:val="000000"/>
          <w:sz w:val="28"/>
          <w:szCs w:val="28"/>
          <w:lang w:eastAsia="ru-RU"/>
        </w:rPr>
        <w:t>-</w:t>
      </w:r>
      <w:r w:rsidRPr="0041587B">
        <w:rPr>
          <w:rFonts w:ascii="Times New Roman" w:eastAsia="Times New Roman" w:hAnsi="Times New Roman" w:cs="Times New Roman"/>
          <w:bCs/>
          <w:color w:val="000000"/>
          <w:sz w:val="28"/>
          <w:szCs w:val="28"/>
          <w:lang w:eastAsia="ru-RU"/>
        </w:rPr>
        <w:t xml:space="preserve"> РЦОИ</w:t>
      </w:r>
      <w:r w:rsidRPr="003F56EE">
        <w:rPr>
          <w:rFonts w:ascii="Times New Roman" w:eastAsia="Times New Roman" w:hAnsi="Times New Roman" w:cs="Times New Roman"/>
          <w:bCs/>
          <w:color w:val="000000"/>
          <w:sz w:val="28"/>
          <w:szCs w:val="28"/>
          <w:lang w:eastAsia="ru-RU"/>
        </w:rPr>
        <w:t xml:space="preserve">) </w:t>
      </w:r>
      <w:r w:rsidR="004B3304" w:rsidRPr="003F56EE">
        <w:rPr>
          <w:rFonts w:ascii="Times New Roman" w:eastAsia="Times New Roman" w:hAnsi="Times New Roman" w:cs="Times New Roman"/>
          <w:bCs/>
          <w:color w:val="000000"/>
          <w:sz w:val="28"/>
          <w:szCs w:val="28"/>
          <w:lang w:eastAsia="ru-RU"/>
        </w:rPr>
        <w:t xml:space="preserve">информации в виде </w:t>
      </w:r>
      <w:r w:rsidR="008E2925" w:rsidRPr="003F56EE">
        <w:rPr>
          <w:rFonts w:ascii="Times New Roman" w:eastAsia="Times New Roman" w:hAnsi="Times New Roman" w:cs="Times New Roman"/>
          <w:bCs/>
          <w:sz w:val="28"/>
          <w:szCs w:val="28"/>
          <w:lang w:eastAsia="ru-RU"/>
        </w:rPr>
        <w:t>бланков</w:t>
      </w:r>
      <w:r w:rsidR="00A10484" w:rsidRPr="003F56EE">
        <w:rPr>
          <w:rFonts w:ascii="Times New Roman" w:eastAsia="Times New Roman" w:hAnsi="Times New Roman" w:cs="Times New Roman"/>
          <w:bCs/>
          <w:sz w:val="28"/>
          <w:szCs w:val="28"/>
          <w:lang w:eastAsia="ru-RU"/>
        </w:rPr>
        <w:t xml:space="preserve"> </w:t>
      </w:r>
      <w:r w:rsidRPr="003F56EE">
        <w:rPr>
          <w:rFonts w:ascii="Times New Roman" w:eastAsia="Times New Roman" w:hAnsi="Times New Roman" w:cs="Times New Roman"/>
          <w:bCs/>
          <w:sz w:val="28"/>
          <w:szCs w:val="28"/>
          <w:lang w:eastAsia="ru-RU"/>
        </w:rPr>
        <w:t>у</w:t>
      </w:r>
      <w:r w:rsidRPr="003F56EE">
        <w:rPr>
          <w:rFonts w:ascii="Times New Roman" w:eastAsia="Times New Roman" w:hAnsi="Times New Roman" w:cs="Times New Roman"/>
          <w:bCs/>
          <w:color w:val="000000"/>
          <w:sz w:val="28"/>
          <w:szCs w:val="28"/>
          <w:lang w:eastAsia="ru-RU"/>
        </w:rPr>
        <w:t>частников итогового собеседования</w:t>
      </w:r>
      <w:r w:rsidRPr="003F56EE">
        <w:rPr>
          <w:rFonts w:ascii="Times New Roman" w:eastAsia="Times New Roman" w:hAnsi="Times New Roman" w:cs="Times New Roman"/>
          <w:bCs/>
          <w:sz w:val="28"/>
          <w:szCs w:val="28"/>
          <w:lang w:eastAsia="ru-RU"/>
        </w:rPr>
        <w:t>, аудио</w:t>
      </w:r>
      <w:r w:rsidRPr="003F56EE">
        <w:rPr>
          <w:rFonts w:ascii="Times New Roman" w:eastAsia="Times New Roman" w:hAnsi="Times New Roman" w:cs="Times New Roman"/>
          <w:bCs/>
          <w:color w:val="000000"/>
          <w:sz w:val="28"/>
          <w:szCs w:val="28"/>
          <w:lang w:eastAsia="ru-RU"/>
        </w:rPr>
        <w:t>-файлов с записями ответов участников</w:t>
      </w:r>
      <w:r w:rsidRPr="0041587B">
        <w:rPr>
          <w:rFonts w:ascii="Times New Roman" w:eastAsia="Times New Roman" w:hAnsi="Times New Roman" w:cs="Times New Roman"/>
          <w:bCs/>
          <w:color w:val="000000"/>
          <w:sz w:val="28"/>
          <w:szCs w:val="28"/>
          <w:lang w:eastAsia="ru-RU"/>
        </w:rPr>
        <w:t xml:space="preserve"> итогового собеседования, ведомостей учета проведения итогового собеседования</w:t>
      </w:r>
      <w:r w:rsidR="00B03E06" w:rsidRPr="0041587B">
        <w:rPr>
          <w:rFonts w:ascii="Times New Roman" w:eastAsia="Times New Roman" w:hAnsi="Times New Roman" w:cs="Times New Roman"/>
          <w:bCs/>
          <w:color w:val="000000"/>
          <w:sz w:val="28"/>
          <w:szCs w:val="28"/>
          <w:lang w:eastAsia="ru-RU"/>
        </w:rPr>
        <w:t xml:space="preserve"> </w:t>
      </w:r>
      <w:r w:rsidRPr="0041587B">
        <w:rPr>
          <w:rFonts w:ascii="Times New Roman" w:eastAsia="Times New Roman" w:hAnsi="Times New Roman" w:cs="Times New Roman"/>
          <w:bCs/>
          <w:color w:val="000000"/>
          <w:sz w:val="28"/>
          <w:szCs w:val="28"/>
          <w:lang w:eastAsia="ru-RU"/>
        </w:rPr>
        <w:t>в аудитории, протоколов экспертов по оцениванию ответов участников итогового собеседования;</w:t>
      </w:r>
    </w:p>
    <w:p w:rsidR="005E6A84" w:rsidRPr="0041587B"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5E6A84" w:rsidRPr="0041587B"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w:t>
      </w:r>
      <w:r w:rsidR="0041587B" w:rsidRPr="0041587B">
        <w:rPr>
          <w:rFonts w:ascii="Times New Roman" w:eastAsia="Times New Roman" w:hAnsi="Times New Roman" w:cs="Times New Roman"/>
          <w:bCs/>
          <w:color w:val="000000"/>
          <w:sz w:val="28"/>
          <w:szCs w:val="28"/>
          <w:lang w:eastAsia="ru-RU"/>
        </w:rPr>
        <w:t xml:space="preserve"> другой образовательной организации или комиссией, сформированной в местах, определенных </w:t>
      </w:r>
      <w:r w:rsidR="0041587B">
        <w:rPr>
          <w:rFonts w:ascii="Times New Roman" w:eastAsia="Times New Roman" w:hAnsi="Times New Roman" w:cs="Times New Roman"/>
          <w:bCs/>
          <w:color w:val="000000"/>
          <w:sz w:val="28"/>
          <w:szCs w:val="28"/>
          <w:lang w:eastAsia="ru-RU"/>
        </w:rPr>
        <w:t>министерством</w:t>
      </w:r>
      <w:r w:rsidRPr="0041587B">
        <w:rPr>
          <w:rFonts w:ascii="Times New Roman" w:eastAsia="Times New Roman" w:hAnsi="Times New Roman" w:cs="Times New Roman"/>
          <w:bCs/>
          <w:color w:val="000000"/>
          <w:sz w:val="28"/>
          <w:szCs w:val="28"/>
          <w:lang w:eastAsia="ru-RU"/>
        </w:rPr>
        <w:t>, в случае, предусмотренном пунктом 13 настоящ</w:t>
      </w:r>
      <w:r w:rsidR="00B03E06" w:rsidRPr="0041587B">
        <w:rPr>
          <w:rFonts w:ascii="Times New Roman" w:eastAsia="Times New Roman" w:hAnsi="Times New Roman" w:cs="Times New Roman"/>
          <w:bCs/>
          <w:color w:val="000000"/>
          <w:sz w:val="28"/>
          <w:szCs w:val="28"/>
          <w:lang w:eastAsia="ru-RU"/>
        </w:rPr>
        <w:t>его Порядка</w:t>
      </w:r>
      <w:r w:rsidRPr="0041587B">
        <w:rPr>
          <w:rFonts w:ascii="Times New Roman" w:eastAsia="Times New Roman" w:hAnsi="Times New Roman" w:cs="Times New Roman"/>
          <w:bCs/>
          <w:color w:val="000000"/>
          <w:sz w:val="28"/>
          <w:szCs w:val="28"/>
          <w:lang w:eastAsia="ru-RU"/>
        </w:rPr>
        <w:t>;</w:t>
      </w:r>
    </w:p>
    <w:p w:rsidR="005E6A84" w:rsidRPr="0041587B"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1587B">
        <w:rPr>
          <w:rFonts w:ascii="Times New Roman" w:eastAsia="Times New Roman" w:hAnsi="Times New Roman" w:cs="Times New Roman"/>
          <w:bCs/>
          <w:color w:val="000000"/>
          <w:sz w:val="28"/>
          <w:szCs w:val="28"/>
          <w:lang w:eastAsia="ru-RU"/>
        </w:rPr>
        <w:t xml:space="preserve">места, порядок и сроки хранения, уничтожения </w:t>
      </w:r>
      <w:r w:rsidR="008E2925" w:rsidRPr="0041587B">
        <w:rPr>
          <w:rFonts w:ascii="Times New Roman" w:eastAsia="Times New Roman" w:hAnsi="Times New Roman" w:cs="Times New Roman"/>
          <w:bCs/>
          <w:color w:val="000000"/>
          <w:sz w:val="28"/>
          <w:szCs w:val="28"/>
          <w:lang w:eastAsia="ru-RU"/>
        </w:rPr>
        <w:t xml:space="preserve">бланков </w:t>
      </w:r>
      <w:r w:rsidR="00F8686E" w:rsidRPr="0041587B">
        <w:rPr>
          <w:rFonts w:ascii="Times New Roman" w:eastAsia="Times New Roman" w:hAnsi="Times New Roman" w:cs="Times New Roman"/>
          <w:bCs/>
          <w:color w:val="000000"/>
          <w:sz w:val="28"/>
          <w:szCs w:val="28"/>
          <w:lang w:eastAsia="ru-RU"/>
        </w:rPr>
        <w:t>итогового собес</w:t>
      </w:r>
      <w:r w:rsidR="006D0EC2" w:rsidRPr="0041587B">
        <w:rPr>
          <w:rFonts w:ascii="Times New Roman" w:eastAsia="Times New Roman" w:hAnsi="Times New Roman" w:cs="Times New Roman"/>
          <w:bCs/>
          <w:color w:val="000000"/>
          <w:sz w:val="28"/>
          <w:szCs w:val="28"/>
          <w:lang w:eastAsia="ru-RU"/>
        </w:rPr>
        <w:t>е</w:t>
      </w:r>
      <w:r w:rsidR="00F8686E" w:rsidRPr="0041587B">
        <w:rPr>
          <w:rFonts w:ascii="Times New Roman" w:eastAsia="Times New Roman" w:hAnsi="Times New Roman" w:cs="Times New Roman"/>
          <w:bCs/>
          <w:color w:val="000000"/>
          <w:sz w:val="28"/>
          <w:szCs w:val="28"/>
          <w:lang w:eastAsia="ru-RU"/>
        </w:rPr>
        <w:t>дования</w:t>
      </w:r>
      <w:r w:rsidR="008E2925" w:rsidRPr="0041587B">
        <w:rPr>
          <w:rFonts w:ascii="Times New Roman" w:eastAsia="Times New Roman" w:hAnsi="Times New Roman" w:cs="Times New Roman"/>
          <w:bCs/>
          <w:color w:val="000000"/>
          <w:sz w:val="28"/>
          <w:szCs w:val="28"/>
          <w:lang w:eastAsia="ru-RU"/>
        </w:rPr>
        <w:t xml:space="preserve">, </w:t>
      </w:r>
      <w:r w:rsidRPr="0041587B">
        <w:rPr>
          <w:rFonts w:ascii="Times New Roman" w:eastAsia="Times New Roman" w:hAnsi="Times New Roman" w:cs="Times New Roman"/>
          <w:bCs/>
          <w:color w:val="000000"/>
          <w:sz w:val="28"/>
          <w:szCs w:val="28"/>
          <w:lang w:eastAsia="ru-RU"/>
        </w:rPr>
        <w:t xml:space="preserve">оригиналов КИМ итогового собеседования, аудиозаписей </w:t>
      </w:r>
      <w:r w:rsidRPr="0041587B">
        <w:rPr>
          <w:rFonts w:ascii="Times New Roman" w:eastAsia="Times New Roman" w:hAnsi="Times New Roman" w:cs="Times New Roman"/>
          <w:bCs/>
          <w:color w:val="000000"/>
          <w:sz w:val="28"/>
          <w:szCs w:val="28"/>
          <w:lang w:eastAsia="ru-RU"/>
        </w:rPr>
        <w:lastRenderedPageBreak/>
        <w:t>устных ответов участников итогового собеседования и других материалов итогового собеседования.</w:t>
      </w:r>
    </w:p>
    <w:p w:rsidR="005E6A84" w:rsidRPr="0041587B"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41587B">
        <w:rPr>
          <w:rFonts w:ascii="Times New Roman" w:eastAsia="Times New Roman" w:hAnsi="Times New Roman" w:cs="Times New Roman"/>
          <w:bCs/>
          <w:color w:val="000000"/>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B03E06" w:rsidRPr="0041587B">
        <w:rPr>
          <w:rFonts w:ascii="Times New Roman" w:eastAsia="Times New Roman" w:hAnsi="Times New Roman" w:cs="Times New Roman"/>
          <w:bCs/>
          <w:color w:val="000000"/>
          <w:sz w:val="28"/>
          <w:szCs w:val="28"/>
          <w:lang w:eastAsia="ru-RU"/>
        </w:rPr>
        <w:t>министерство</w:t>
      </w:r>
      <w:r w:rsidRPr="0041587B">
        <w:rPr>
          <w:rFonts w:ascii="Times New Roman" w:eastAsia="Times New Roman" w:hAnsi="Times New Roman" w:cs="Times New Roman"/>
          <w:bCs/>
          <w:color w:val="000000"/>
          <w:sz w:val="28"/>
          <w:szCs w:val="28"/>
          <w:lang w:eastAsia="ru-RU"/>
        </w:rPr>
        <w:t xml:space="preserve"> направля</w:t>
      </w:r>
      <w:r w:rsidR="00B03E06" w:rsidRPr="0041587B">
        <w:rPr>
          <w:rFonts w:ascii="Times New Roman" w:eastAsia="Times New Roman" w:hAnsi="Times New Roman" w:cs="Times New Roman"/>
          <w:bCs/>
          <w:color w:val="000000"/>
          <w:sz w:val="28"/>
          <w:szCs w:val="28"/>
          <w:lang w:eastAsia="ru-RU"/>
        </w:rPr>
        <w:t>е</w:t>
      </w:r>
      <w:r w:rsidRPr="0041587B">
        <w:rPr>
          <w:rFonts w:ascii="Times New Roman" w:eastAsia="Times New Roman" w:hAnsi="Times New Roman" w:cs="Times New Roman"/>
          <w:bCs/>
          <w:color w:val="000000"/>
          <w:sz w:val="28"/>
          <w:szCs w:val="28"/>
          <w:lang w:eastAsia="ru-RU"/>
        </w:rPr>
        <w:t>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w:t>
      </w:r>
      <w:r w:rsidR="00731830" w:rsidRPr="0041587B">
        <w:rPr>
          <w:rFonts w:ascii="Times New Roman" w:eastAsia="Times New Roman" w:hAnsi="Times New Roman" w:cs="Times New Roman"/>
          <w:bCs/>
          <w:color w:val="000000"/>
          <w:sz w:val="28"/>
          <w:szCs w:val="28"/>
          <w:lang w:eastAsia="ru-RU"/>
        </w:rPr>
        <w:t xml:space="preserve">истерства </w:t>
      </w:r>
      <w:r w:rsidRPr="0041587B">
        <w:rPr>
          <w:rFonts w:ascii="Times New Roman" w:eastAsia="Times New Roman" w:hAnsi="Times New Roman" w:cs="Times New Roman"/>
          <w:bCs/>
          <w:color w:val="000000"/>
          <w:sz w:val="28"/>
          <w:szCs w:val="28"/>
          <w:lang w:eastAsia="ru-RU"/>
        </w:rPr>
        <w:t>просвещения Росси</w:t>
      </w:r>
      <w:r w:rsidR="00731830" w:rsidRPr="0041587B">
        <w:rPr>
          <w:rFonts w:ascii="Times New Roman" w:eastAsia="Times New Roman" w:hAnsi="Times New Roman" w:cs="Times New Roman"/>
          <w:bCs/>
          <w:color w:val="000000"/>
          <w:sz w:val="28"/>
          <w:szCs w:val="28"/>
          <w:lang w:eastAsia="ru-RU"/>
        </w:rPr>
        <w:t xml:space="preserve">йской Федерации № 189, </w:t>
      </w:r>
      <w:r w:rsidR="00BD1D19">
        <w:rPr>
          <w:rFonts w:ascii="Times New Roman" w:eastAsia="Times New Roman" w:hAnsi="Times New Roman" w:cs="Times New Roman"/>
          <w:bCs/>
          <w:color w:val="000000"/>
          <w:sz w:val="28"/>
          <w:szCs w:val="28"/>
          <w:lang w:eastAsia="ru-RU"/>
        </w:rPr>
        <w:t>Федеральной службы по надзору</w:t>
      </w:r>
      <w:proofErr w:type="gramEnd"/>
      <w:r w:rsidR="00BD1D19">
        <w:rPr>
          <w:rFonts w:ascii="Times New Roman" w:eastAsia="Times New Roman" w:hAnsi="Times New Roman" w:cs="Times New Roman"/>
          <w:bCs/>
          <w:color w:val="000000"/>
          <w:sz w:val="28"/>
          <w:szCs w:val="28"/>
          <w:lang w:eastAsia="ru-RU"/>
        </w:rPr>
        <w:t xml:space="preserve"> в сфере образования и науки</w:t>
      </w:r>
      <w:r w:rsidR="00731830" w:rsidRPr="0041587B">
        <w:rPr>
          <w:rFonts w:ascii="Times New Roman" w:eastAsia="Times New Roman" w:hAnsi="Times New Roman" w:cs="Times New Roman"/>
          <w:bCs/>
          <w:color w:val="000000"/>
          <w:sz w:val="28"/>
          <w:szCs w:val="28"/>
          <w:lang w:eastAsia="ru-RU"/>
        </w:rPr>
        <w:t xml:space="preserve"> № 1513 от </w:t>
      </w:r>
      <w:r w:rsidRPr="0041587B">
        <w:rPr>
          <w:rFonts w:ascii="Times New Roman" w:eastAsia="Times New Roman" w:hAnsi="Times New Roman" w:cs="Times New Roman"/>
          <w:bCs/>
          <w:color w:val="000000"/>
          <w:sz w:val="28"/>
          <w:szCs w:val="28"/>
          <w:lang w:eastAsia="ru-RU"/>
        </w:rPr>
        <w:t>07.11.2018 (далее – Порядок</w:t>
      </w:r>
      <w:r w:rsidR="00B03E06" w:rsidRPr="0041587B">
        <w:rPr>
          <w:rFonts w:ascii="Times New Roman" w:eastAsia="Times New Roman" w:hAnsi="Times New Roman" w:cs="Times New Roman"/>
          <w:bCs/>
          <w:color w:val="000000"/>
          <w:sz w:val="28"/>
          <w:szCs w:val="28"/>
          <w:lang w:eastAsia="ru-RU"/>
        </w:rPr>
        <w:t xml:space="preserve"> проведения ГИА</w:t>
      </w:r>
      <w:r w:rsidRPr="0041587B">
        <w:rPr>
          <w:rFonts w:ascii="Times New Roman" w:eastAsia="Times New Roman" w:hAnsi="Times New Roman" w:cs="Times New Roman"/>
          <w:bCs/>
          <w:color w:val="000000"/>
          <w:sz w:val="28"/>
          <w:szCs w:val="28"/>
          <w:lang w:eastAsia="ru-RU"/>
        </w:rPr>
        <w:t>).</w:t>
      </w:r>
    </w:p>
    <w:p w:rsidR="005E6A84" w:rsidRDefault="00B03E06"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0B6873">
        <w:rPr>
          <w:rFonts w:ascii="Times New Roman" w:eastAsia="Times New Roman" w:hAnsi="Times New Roman" w:cs="Times New Roman"/>
          <w:bCs/>
          <w:color w:val="000000"/>
          <w:sz w:val="28"/>
          <w:szCs w:val="28"/>
          <w:lang w:eastAsia="ru-RU"/>
        </w:rPr>
        <w:t>Министерство</w:t>
      </w:r>
      <w:r w:rsidR="005E6A84" w:rsidRPr="000B6873">
        <w:rPr>
          <w:rFonts w:ascii="Times New Roman" w:eastAsia="Times New Roman" w:hAnsi="Times New Roman" w:cs="Times New Roman"/>
          <w:bCs/>
          <w:color w:val="000000"/>
          <w:sz w:val="28"/>
          <w:szCs w:val="28"/>
          <w:lang w:eastAsia="ru-RU"/>
        </w:rPr>
        <w:t xml:space="preserve"> организу</w:t>
      </w:r>
      <w:r w:rsidRPr="000B6873">
        <w:rPr>
          <w:rFonts w:ascii="Times New Roman" w:eastAsia="Times New Roman" w:hAnsi="Times New Roman" w:cs="Times New Roman"/>
          <w:bCs/>
          <w:color w:val="000000"/>
          <w:sz w:val="28"/>
          <w:szCs w:val="28"/>
          <w:lang w:eastAsia="ru-RU"/>
        </w:rPr>
        <w:t>е</w:t>
      </w:r>
      <w:r w:rsidR="005E6A84" w:rsidRPr="000B6873">
        <w:rPr>
          <w:rFonts w:ascii="Times New Roman" w:eastAsia="Times New Roman" w:hAnsi="Times New Roman" w:cs="Times New Roman"/>
          <w:bCs/>
          <w:color w:val="000000"/>
          <w:sz w:val="28"/>
          <w:szCs w:val="28"/>
          <w:lang w:eastAsia="ru-RU"/>
        </w:rPr>
        <w:t>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sidR="005E6A84" w:rsidRPr="000B6873">
        <w:rPr>
          <w:rFonts w:ascii="Times New Roman" w:eastAsia="Times New Roman" w:hAnsi="Times New Roman" w:cs="Times New Roman"/>
          <w:bCs/>
          <w:color w:val="000000"/>
          <w:sz w:val="28"/>
          <w:szCs w:val="28"/>
          <w:lang w:eastAsia="ru-RU"/>
        </w:rPr>
        <w:t xml:space="preserve"> (далее – ФИС ГИА и Приема).</w:t>
      </w:r>
    </w:p>
    <w:p w:rsidR="005E6A84" w:rsidRPr="00B03E06"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4.3.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обеспечива</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7A3DFF" w:rsidRPr="000B6873" w:rsidRDefault="005E6A84" w:rsidP="00004825">
      <w:pPr>
        <w:widowControl w:val="0"/>
        <w:spacing w:after="0" w:line="360" w:lineRule="atLeast"/>
        <w:ind w:firstLine="709"/>
        <w:jc w:val="both"/>
        <w:rPr>
          <w:rFonts w:ascii="Times New Roman" w:hAnsi="Times New Roman" w:cs="Times New Roman"/>
          <w:sz w:val="28"/>
          <w:szCs w:val="28"/>
        </w:rPr>
      </w:pPr>
      <w:proofErr w:type="gramStart"/>
      <w:r w:rsidRPr="000B6873">
        <w:rPr>
          <w:rFonts w:ascii="Times New Roman" w:eastAsia="Times New Roman" w:hAnsi="Times New Roman" w:cs="Times New Roman"/>
          <w:bCs/>
          <w:color w:val="000000"/>
          <w:sz w:val="28"/>
          <w:szCs w:val="28"/>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w:t>
      </w:r>
      <w:r w:rsidR="007A3DFF" w:rsidRPr="000B6873">
        <w:rPr>
          <w:rFonts w:ascii="Times New Roman" w:eastAsia="Times New Roman" w:hAnsi="Times New Roman" w:cs="Times New Roman"/>
          <w:bCs/>
          <w:color w:val="000000"/>
          <w:sz w:val="28"/>
          <w:szCs w:val="28"/>
          <w:lang w:eastAsia="ru-RU"/>
        </w:rPr>
        <w:t>ом</w:t>
      </w:r>
      <w:r w:rsidRPr="000B6873">
        <w:rPr>
          <w:rFonts w:ascii="Times New Roman" w:eastAsia="Times New Roman" w:hAnsi="Times New Roman" w:cs="Times New Roman"/>
          <w:bCs/>
          <w:color w:val="000000"/>
          <w:sz w:val="28"/>
          <w:szCs w:val="28"/>
          <w:lang w:eastAsia="ru-RU"/>
        </w:rPr>
        <w:t xml:space="preserve"> сайт</w:t>
      </w:r>
      <w:r w:rsidR="007A3DFF" w:rsidRPr="000B6873">
        <w:rPr>
          <w:rFonts w:ascii="Times New Roman" w:eastAsia="Times New Roman" w:hAnsi="Times New Roman" w:cs="Times New Roman"/>
          <w:bCs/>
          <w:color w:val="000000"/>
          <w:sz w:val="28"/>
          <w:szCs w:val="28"/>
          <w:lang w:eastAsia="ru-RU"/>
        </w:rPr>
        <w:t>е</w:t>
      </w:r>
      <w:r w:rsidRPr="000B6873">
        <w:rPr>
          <w:rFonts w:ascii="Times New Roman" w:eastAsia="Times New Roman" w:hAnsi="Times New Roman" w:cs="Times New Roman"/>
          <w:bCs/>
          <w:color w:val="000000"/>
          <w:sz w:val="28"/>
          <w:szCs w:val="28"/>
          <w:lang w:eastAsia="ru-RU"/>
        </w:rPr>
        <w:t xml:space="preserve"> </w:t>
      </w:r>
      <w:r w:rsidR="00B03E06" w:rsidRPr="000B6873">
        <w:rPr>
          <w:rFonts w:ascii="Times New Roman" w:eastAsia="Times New Roman" w:hAnsi="Times New Roman" w:cs="Times New Roman"/>
          <w:bCs/>
          <w:color w:val="000000"/>
          <w:sz w:val="28"/>
          <w:szCs w:val="28"/>
          <w:lang w:eastAsia="ru-RU"/>
        </w:rPr>
        <w:t>министерства</w:t>
      </w:r>
      <w:r w:rsidRPr="000B6873">
        <w:rPr>
          <w:rFonts w:ascii="Times New Roman" w:eastAsia="Times New Roman" w:hAnsi="Times New Roman" w:cs="Times New Roman"/>
          <w:bCs/>
          <w:color w:val="000000"/>
          <w:sz w:val="28"/>
          <w:szCs w:val="28"/>
          <w:lang w:eastAsia="ru-RU"/>
        </w:rPr>
        <w:t xml:space="preserve"> </w:t>
      </w:r>
      <w:r w:rsidR="007A3DFF" w:rsidRPr="000B6873">
        <w:rPr>
          <w:rFonts w:ascii="Times New Roman" w:hAnsi="Times New Roman" w:cs="Times New Roman"/>
          <w:sz w:val="28"/>
          <w:szCs w:val="28"/>
        </w:rPr>
        <w:t>(</w:t>
      </w:r>
      <w:r w:rsidR="007A3DFF" w:rsidRPr="000B6873">
        <w:rPr>
          <w:rFonts w:ascii="Times New Roman" w:hAnsi="Times New Roman" w:cs="Times New Roman"/>
          <w:sz w:val="28"/>
          <w:szCs w:val="28"/>
          <w:lang w:val="en-US"/>
        </w:rPr>
        <w:t>http</w:t>
      </w:r>
      <w:r w:rsidR="007A3DFF" w:rsidRPr="000B6873">
        <w:rPr>
          <w:rFonts w:ascii="Times New Roman" w:hAnsi="Times New Roman" w:cs="Times New Roman"/>
          <w:sz w:val="28"/>
          <w:szCs w:val="28"/>
        </w:rPr>
        <w:t>://</w:t>
      </w:r>
      <w:proofErr w:type="spellStart"/>
      <w:r w:rsidR="007A3DFF" w:rsidRPr="000B6873">
        <w:rPr>
          <w:rFonts w:ascii="Times New Roman" w:hAnsi="Times New Roman" w:cs="Times New Roman"/>
          <w:sz w:val="28"/>
          <w:szCs w:val="28"/>
          <w:lang w:val="en-US"/>
        </w:rPr>
        <w:t>edu</w:t>
      </w:r>
      <w:proofErr w:type="spellEnd"/>
      <w:r w:rsidR="007A3DFF" w:rsidRPr="000B6873">
        <w:rPr>
          <w:rFonts w:ascii="Times New Roman" w:hAnsi="Times New Roman" w:cs="Times New Roman"/>
          <w:sz w:val="28"/>
          <w:szCs w:val="28"/>
        </w:rPr>
        <w:t>53.</w:t>
      </w:r>
      <w:proofErr w:type="spellStart"/>
      <w:r w:rsidR="007A3DFF" w:rsidRPr="000B6873">
        <w:rPr>
          <w:rFonts w:ascii="Times New Roman" w:hAnsi="Times New Roman" w:cs="Times New Roman"/>
          <w:sz w:val="28"/>
          <w:szCs w:val="28"/>
          <w:lang w:val="en-US"/>
        </w:rPr>
        <w:t>ru</w:t>
      </w:r>
      <w:proofErr w:type="spellEnd"/>
      <w:r w:rsidR="007A3DFF" w:rsidRPr="000B6873">
        <w:rPr>
          <w:rFonts w:ascii="Times New Roman" w:hAnsi="Times New Roman" w:cs="Times New Roman"/>
          <w:sz w:val="28"/>
          <w:szCs w:val="28"/>
        </w:rPr>
        <w:t xml:space="preserve">/) в информационно-телекоммуникационной сети «Интернет»; </w:t>
      </w:r>
      <w:proofErr w:type="gramEnd"/>
    </w:p>
    <w:p w:rsidR="005E6A84" w:rsidRPr="000B6873"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B6873">
        <w:rPr>
          <w:rFonts w:ascii="Times New Roman" w:eastAsia="Times New Roman" w:hAnsi="Times New Roman" w:cs="Times New Roman"/>
          <w:bCs/>
          <w:color w:val="000000"/>
          <w:sz w:val="28"/>
          <w:szCs w:val="28"/>
          <w:lang w:eastAsia="ru-RU"/>
        </w:rPr>
        <w:t>проведение итогового собеседования в местах проведения итогового собеседования в соот</w:t>
      </w:r>
      <w:r w:rsidR="00B03E06" w:rsidRPr="000B6873">
        <w:rPr>
          <w:rFonts w:ascii="Times New Roman" w:eastAsia="Times New Roman" w:hAnsi="Times New Roman" w:cs="Times New Roman"/>
          <w:bCs/>
          <w:color w:val="000000"/>
          <w:sz w:val="28"/>
          <w:szCs w:val="28"/>
          <w:lang w:eastAsia="ru-RU"/>
        </w:rPr>
        <w:t>ветствии с требованиями настоящего</w:t>
      </w:r>
      <w:r w:rsidRPr="000B6873">
        <w:rPr>
          <w:rFonts w:ascii="Times New Roman" w:eastAsia="Times New Roman" w:hAnsi="Times New Roman" w:cs="Times New Roman"/>
          <w:bCs/>
          <w:color w:val="000000"/>
          <w:sz w:val="28"/>
          <w:szCs w:val="28"/>
          <w:lang w:eastAsia="ru-RU"/>
        </w:rPr>
        <w:t xml:space="preserve"> </w:t>
      </w:r>
      <w:r w:rsidR="00B03E06" w:rsidRPr="000B6873">
        <w:rPr>
          <w:rFonts w:ascii="Times New Roman" w:eastAsia="Times New Roman" w:hAnsi="Times New Roman" w:cs="Times New Roman"/>
          <w:bCs/>
          <w:color w:val="000000"/>
          <w:sz w:val="28"/>
          <w:szCs w:val="28"/>
          <w:lang w:eastAsia="ru-RU"/>
        </w:rPr>
        <w:t>Порядка</w:t>
      </w:r>
      <w:r w:rsidRPr="000B6873">
        <w:rPr>
          <w:rFonts w:ascii="Times New Roman" w:eastAsia="Times New Roman" w:hAnsi="Times New Roman" w:cs="Times New Roman"/>
          <w:bCs/>
          <w:color w:val="000000"/>
          <w:sz w:val="28"/>
          <w:szCs w:val="28"/>
          <w:lang w:eastAsia="ru-RU"/>
        </w:rPr>
        <w:t>;</w:t>
      </w:r>
    </w:p>
    <w:p w:rsidR="005E6A84"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3F56EE">
        <w:rPr>
          <w:rFonts w:ascii="Times New Roman" w:eastAsia="Times New Roman" w:hAnsi="Times New Roman" w:cs="Times New Roman"/>
          <w:bCs/>
          <w:sz w:val="28"/>
          <w:szCs w:val="28"/>
          <w:lang w:eastAsia="ru-RU"/>
        </w:rPr>
        <w:t xml:space="preserve">определение </w:t>
      </w:r>
      <w:proofErr w:type="gramStart"/>
      <w:r w:rsidRPr="003F56EE">
        <w:rPr>
          <w:rFonts w:ascii="Times New Roman" w:eastAsia="Times New Roman" w:hAnsi="Times New Roman" w:cs="Times New Roman"/>
          <w:bCs/>
          <w:sz w:val="28"/>
          <w:szCs w:val="28"/>
          <w:lang w:eastAsia="ru-RU"/>
        </w:rPr>
        <w:t>порядка осуществления аудиозаписи ответов участников итогового</w:t>
      </w:r>
      <w:proofErr w:type="gramEnd"/>
      <w:r w:rsidRPr="003F56EE">
        <w:rPr>
          <w:rFonts w:ascii="Times New Roman" w:eastAsia="Times New Roman" w:hAnsi="Times New Roman" w:cs="Times New Roman"/>
          <w:bCs/>
          <w:sz w:val="28"/>
          <w:szCs w:val="28"/>
          <w:lang w:eastAsia="ru-RU"/>
        </w:rPr>
        <w:t xml:space="preserve">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5E6A84" w:rsidRPr="000B6873"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0B6873">
        <w:rPr>
          <w:rFonts w:ascii="Times New Roman" w:eastAsia="Times New Roman" w:hAnsi="Times New Roman" w:cs="Times New Roman"/>
          <w:bCs/>
          <w:color w:val="000000"/>
          <w:sz w:val="28"/>
          <w:szCs w:val="28"/>
          <w:lang w:eastAsia="ru-RU"/>
        </w:rPr>
        <w:t>организацию проведения итогового собеседования для участников итогового собеседования с ОВЗ, участников итогового собеседования –</w:t>
      </w:r>
      <w:r w:rsidR="00B03E06" w:rsidRPr="000B6873">
        <w:rPr>
          <w:rFonts w:ascii="Times New Roman" w:eastAsia="Times New Roman" w:hAnsi="Times New Roman" w:cs="Times New Roman"/>
          <w:bCs/>
          <w:color w:val="000000"/>
          <w:sz w:val="28"/>
          <w:szCs w:val="28"/>
          <w:lang w:eastAsia="ru-RU"/>
        </w:rPr>
        <w:t xml:space="preserve"> детей-инвалидов </w:t>
      </w:r>
      <w:r w:rsidRPr="000B6873">
        <w:rPr>
          <w:rFonts w:ascii="Times New Roman" w:eastAsia="Times New Roman" w:hAnsi="Times New Roman" w:cs="Times New Roman"/>
          <w:bCs/>
          <w:color w:val="000000"/>
          <w:sz w:val="28"/>
          <w:szCs w:val="28"/>
          <w:lang w:eastAsia="ru-RU"/>
        </w:rPr>
        <w:t xml:space="preserve">и инвалидов, а также лиц, обучающихся по состоянию </w:t>
      </w:r>
      <w:r w:rsidRPr="000B6873">
        <w:rPr>
          <w:rFonts w:ascii="Times New Roman" w:eastAsia="Times New Roman" w:hAnsi="Times New Roman" w:cs="Times New Roman"/>
          <w:bCs/>
          <w:color w:val="000000"/>
          <w:sz w:val="28"/>
          <w:szCs w:val="28"/>
          <w:lang w:eastAsia="ru-RU"/>
        </w:rPr>
        <w:lastRenderedPageBreak/>
        <w:t>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5E6A84" w:rsidRPr="005D03F8"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D03F8">
        <w:rPr>
          <w:rFonts w:ascii="Times New Roman" w:eastAsia="Times New Roman" w:hAnsi="Times New Roman" w:cs="Times New Roman"/>
          <w:bCs/>
          <w:color w:val="000000"/>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5E6A84" w:rsidRPr="005D03F8"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D03F8">
        <w:rPr>
          <w:rFonts w:ascii="Times New Roman" w:eastAsia="Times New Roman" w:hAnsi="Times New Roman" w:cs="Times New Roman"/>
          <w:bCs/>
          <w:color w:val="000000"/>
          <w:sz w:val="28"/>
          <w:szCs w:val="28"/>
          <w:lang w:eastAsia="ru-RU"/>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FD6965" w:rsidRPr="005D03F8">
        <w:rPr>
          <w:rFonts w:ascii="Times New Roman" w:eastAsia="Times New Roman" w:hAnsi="Times New Roman" w:cs="Times New Roman"/>
          <w:bCs/>
          <w:color w:val="000000"/>
          <w:sz w:val="28"/>
          <w:szCs w:val="28"/>
          <w:lang w:eastAsia="ru-RU"/>
        </w:rPr>
        <w:t>министерством</w:t>
      </w:r>
      <w:r w:rsidRPr="005D03F8">
        <w:rPr>
          <w:rFonts w:ascii="Times New Roman" w:eastAsia="Times New Roman" w:hAnsi="Times New Roman" w:cs="Times New Roman"/>
          <w:bCs/>
          <w:color w:val="000000"/>
          <w:sz w:val="28"/>
          <w:szCs w:val="28"/>
          <w:lang w:eastAsia="ru-RU"/>
        </w:rPr>
        <w:t>.</w:t>
      </w:r>
    </w:p>
    <w:p w:rsidR="00EA0298" w:rsidRPr="00E417F7"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417F7">
        <w:rPr>
          <w:rFonts w:ascii="Times New Roman" w:eastAsia="Times New Roman" w:hAnsi="Times New Roman" w:cs="Times New Roman"/>
          <w:bCs/>
          <w:sz w:val="28"/>
          <w:szCs w:val="28"/>
          <w:lang w:eastAsia="ru-RU"/>
        </w:rPr>
        <w:t xml:space="preserve">4.4. </w:t>
      </w:r>
      <w:r w:rsidR="00204496" w:rsidRPr="00E417F7">
        <w:rPr>
          <w:rFonts w:ascii="Times New Roman" w:eastAsia="Times New Roman" w:hAnsi="Times New Roman" w:cs="Times New Roman"/>
          <w:bCs/>
          <w:sz w:val="28"/>
          <w:szCs w:val="28"/>
          <w:lang w:eastAsia="ru-RU"/>
        </w:rPr>
        <w:t>О</w:t>
      </w:r>
      <w:r w:rsidR="00EA0298" w:rsidRPr="00E417F7">
        <w:rPr>
          <w:rFonts w:ascii="Times New Roman" w:eastAsia="Times New Roman" w:hAnsi="Times New Roman" w:cs="Times New Roman"/>
          <w:bCs/>
          <w:sz w:val="28"/>
          <w:szCs w:val="28"/>
          <w:lang w:eastAsia="ru-RU"/>
        </w:rPr>
        <w:t>рганы управления образованием муниципальных районов</w:t>
      </w:r>
      <w:r w:rsidR="00204496" w:rsidRPr="00E417F7">
        <w:rPr>
          <w:rFonts w:ascii="Times New Roman" w:eastAsia="Times New Roman" w:hAnsi="Times New Roman" w:cs="Times New Roman"/>
          <w:bCs/>
          <w:sz w:val="28"/>
          <w:szCs w:val="28"/>
          <w:lang w:eastAsia="ru-RU"/>
        </w:rPr>
        <w:t>,</w:t>
      </w:r>
      <w:r w:rsidR="00EA0298" w:rsidRPr="00E417F7">
        <w:rPr>
          <w:rFonts w:ascii="Times New Roman" w:eastAsia="Times New Roman" w:hAnsi="Times New Roman" w:cs="Times New Roman"/>
          <w:bCs/>
          <w:sz w:val="28"/>
          <w:szCs w:val="28"/>
          <w:lang w:eastAsia="ru-RU"/>
        </w:rPr>
        <w:t xml:space="preserve"> городского </w:t>
      </w:r>
      <w:r w:rsidR="00204496" w:rsidRPr="00E417F7">
        <w:rPr>
          <w:rFonts w:ascii="Times New Roman" w:eastAsia="Times New Roman" w:hAnsi="Times New Roman" w:cs="Times New Roman"/>
          <w:bCs/>
          <w:sz w:val="28"/>
          <w:szCs w:val="28"/>
          <w:lang w:eastAsia="ru-RU"/>
        </w:rPr>
        <w:t xml:space="preserve">и муниципальных </w:t>
      </w:r>
      <w:r w:rsidR="00EA0298" w:rsidRPr="00E417F7">
        <w:rPr>
          <w:rFonts w:ascii="Times New Roman" w:eastAsia="Times New Roman" w:hAnsi="Times New Roman" w:cs="Times New Roman"/>
          <w:bCs/>
          <w:sz w:val="28"/>
          <w:szCs w:val="28"/>
          <w:lang w:eastAsia="ru-RU"/>
        </w:rPr>
        <w:t>округ</w:t>
      </w:r>
      <w:r w:rsidR="00204496" w:rsidRPr="00E417F7">
        <w:rPr>
          <w:rFonts w:ascii="Times New Roman" w:eastAsia="Times New Roman" w:hAnsi="Times New Roman" w:cs="Times New Roman"/>
          <w:bCs/>
          <w:sz w:val="28"/>
          <w:szCs w:val="28"/>
          <w:lang w:eastAsia="ru-RU"/>
        </w:rPr>
        <w:t>ов</w:t>
      </w:r>
      <w:r w:rsidR="00EA0298" w:rsidRPr="00E417F7">
        <w:rPr>
          <w:rFonts w:ascii="Times New Roman" w:eastAsia="Times New Roman" w:hAnsi="Times New Roman" w:cs="Times New Roman"/>
          <w:bCs/>
          <w:sz w:val="28"/>
          <w:szCs w:val="28"/>
          <w:lang w:eastAsia="ru-RU"/>
        </w:rPr>
        <w:t xml:space="preserve"> (далее – МОУО):</w:t>
      </w:r>
    </w:p>
    <w:p w:rsidR="00EA0298" w:rsidRPr="00E417F7" w:rsidRDefault="00EA0298" w:rsidP="00004825">
      <w:pPr>
        <w:spacing w:after="0" w:line="360" w:lineRule="atLeast"/>
        <w:ind w:firstLine="709"/>
        <w:jc w:val="both"/>
        <w:rPr>
          <w:rFonts w:ascii="Times New Roman" w:hAnsi="Times New Roman" w:cs="Times New Roman"/>
          <w:sz w:val="28"/>
          <w:szCs w:val="28"/>
        </w:rPr>
      </w:pPr>
      <w:r w:rsidRPr="00E417F7">
        <w:rPr>
          <w:rFonts w:ascii="Times New Roman" w:hAnsi="Times New Roman" w:cs="Times New Roman"/>
          <w:sz w:val="28"/>
          <w:szCs w:val="28"/>
        </w:rPr>
        <w:t>формируют и утверждают состав комиссии по проверке итогового собеседования</w:t>
      </w:r>
      <w:r w:rsidR="007C5B51" w:rsidRPr="00E417F7">
        <w:rPr>
          <w:rFonts w:ascii="Times New Roman" w:hAnsi="Times New Roman" w:cs="Times New Roman"/>
          <w:sz w:val="28"/>
          <w:szCs w:val="28"/>
        </w:rPr>
        <w:t xml:space="preserve"> </w:t>
      </w:r>
      <w:r w:rsidR="007C5B51" w:rsidRPr="00E417F7">
        <w:rPr>
          <w:rFonts w:ascii="Times New Roman" w:eastAsia="Times New Roman" w:hAnsi="Times New Roman" w:cs="Times New Roman"/>
          <w:bCs/>
          <w:sz w:val="28"/>
          <w:szCs w:val="28"/>
          <w:lang w:eastAsia="ru-RU"/>
        </w:rPr>
        <w:t>муниципального района (городского, муниципального округа)</w:t>
      </w:r>
      <w:r w:rsidR="00871229" w:rsidRPr="00E417F7">
        <w:rPr>
          <w:rFonts w:ascii="Times New Roman" w:eastAsia="Times New Roman" w:hAnsi="Times New Roman" w:cs="Times New Roman"/>
          <w:bCs/>
          <w:sz w:val="28"/>
          <w:szCs w:val="28"/>
          <w:lang w:eastAsia="ru-RU"/>
        </w:rPr>
        <w:t xml:space="preserve"> (далее – муниципальная комиссия </w:t>
      </w:r>
      <w:r w:rsidR="00871229" w:rsidRPr="00E417F7">
        <w:rPr>
          <w:rFonts w:ascii="Times New Roman" w:hAnsi="Times New Roman" w:cs="Times New Roman"/>
          <w:sz w:val="28"/>
          <w:szCs w:val="28"/>
        </w:rPr>
        <w:t>по проверке итогового собеседования</w:t>
      </w:r>
      <w:r w:rsidR="00871229" w:rsidRPr="00E417F7">
        <w:rPr>
          <w:rFonts w:ascii="Times New Roman" w:eastAsia="Times New Roman" w:hAnsi="Times New Roman" w:cs="Times New Roman"/>
          <w:bCs/>
          <w:sz w:val="28"/>
          <w:szCs w:val="28"/>
          <w:lang w:eastAsia="ru-RU"/>
        </w:rPr>
        <w:t>)</w:t>
      </w:r>
      <w:r w:rsidR="00980471" w:rsidRPr="00E417F7">
        <w:rPr>
          <w:rFonts w:ascii="Times New Roman" w:hAnsi="Times New Roman" w:cs="Times New Roman"/>
          <w:sz w:val="28"/>
          <w:szCs w:val="28"/>
        </w:rPr>
        <w:t>;</w:t>
      </w:r>
    </w:p>
    <w:p w:rsidR="00980471" w:rsidRPr="00E417F7" w:rsidRDefault="00980471" w:rsidP="00004825">
      <w:pPr>
        <w:spacing w:after="0" w:line="360" w:lineRule="atLeast"/>
        <w:ind w:firstLine="709"/>
        <w:jc w:val="both"/>
        <w:rPr>
          <w:rFonts w:ascii="Times New Roman" w:hAnsi="Times New Roman" w:cs="Times New Roman"/>
          <w:sz w:val="28"/>
          <w:szCs w:val="28"/>
        </w:rPr>
      </w:pPr>
      <w:r w:rsidRPr="00E417F7">
        <w:rPr>
          <w:rFonts w:ascii="Times New Roman" w:hAnsi="Times New Roman" w:cs="Times New Roman"/>
          <w:sz w:val="28"/>
          <w:szCs w:val="28"/>
        </w:rPr>
        <w:t>определя</w:t>
      </w:r>
      <w:r w:rsidR="005D03F8" w:rsidRPr="00E417F7">
        <w:rPr>
          <w:rFonts w:ascii="Times New Roman" w:hAnsi="Times New Roman" w:cs="Times New Roman"/>
          <w:sz w:val="28"/>
          <w:szCs w:val="28"/>
        </w:rPr>
        <w:t>ю</w:t>
      </w:r>
      <w:r w:rsidRPr="00E417F7">
        <w:rPr>
          <w:rFonts w:ascii="Times New Roman" w:hAnsi="Times New Roman" w:cs="Times New Roman"/>
          <w:sz w:val="28"/>
          <w:szCs w:val="28"/>
        </w:rPr>
        <w:t xml:space="preserve">т места и </w:t>
      </w:r>
      <w:r w:rsidR="00320C66" w:rsidRPr="00E417F7">
        <w:rPr>
          <w:rFonts w:ascii="Times New Roman" w:hAnsi="Times New Roman" w:cs="Times New Roman"/>
          <w:sz w:val="28"/>
          <w:szCs w:val="28"/>
        </w:rPr>
        <w:t>график</w:t>
      </w:r>
      <w:r w:rsidRPr="00E417F7">
        <w:rPr>
          <w:rFonts w:ascii="Times New Roman" w:hAnsi="Times New Roman" w:cs="Times New Roman"/>
          <w:sz w:val="28"/>
          <w:szCs w:val="28"/>
        </w:rPr>
        <w:t xml:space="preserve"> работы муниципальной комиссии по проверке итогового собеседования;</w:t>
      </w:r>
    </w:p>
    <w:p w:rsidR="00980471" w:rsidRPr="005D03F8" w:rsidRDefault="00980471" w:rsidP="00004825">
      <w:pPr>
        <w:spacing w:after="0" w:line="360" w:lineRule="atLeast"/>
        <w:ind w:firstLine="709"/>
        <w:jc w:val="both"/>
        <w:rPr>
          <w:rFonts w:ascii="Times New Roman" w:hAnsi="Times New Roman" w:cs="Times New Roman"/>
          <w:sz w:val="28"/>
          <w:szCs w:val="28"/>
        </w:rPr>
      </w:pPr>
      <w:r w:rsidRPr="00E417F7">
        <w:rPr>
          <w:rFonts w:ascii="Times New Roman" w:hAnsi="Times New Roman" w:cs="Times New Roman"/>
          <w:sz w:val="28"/>
          <w:szCs w:val="28"/>
        </w:rPr>
        <w:t>организу</w:t>
      </w:r>
      <w:r w:rsidR="005D03F8" w:rsidRPr="00E417F7">
        <w:rPr>
          <w:rFonts w:ascii="Times New Roman" w:hAnsi="Times New Roman" w:cs="Times New Roman"/>
          <w:sz w:val="28"/>
          <w:szCs w:val="28"/>
        </w:rPr>
        <w:t>ю</w:t>
      </w:r>
      <w:r w:rsidRPr="00E417F7">
        <w:rPr>
          <w:rFonts w:ascii="Times New Roman" w:hAnsi="Times New Roman" w:cs="Times New Roman"/>
          <w:sz w:val="28"/>
          <w:szCs w:val="28"/>
        </w:rPr>
        <w:t>т процесс проверки работ муниципальной комиссии по проверке итогового собеседования.</w:t>
      </w:r>
    </w:p>
    <w:p w:rsidR="00EA0298" w:rsidRPr="00E417F7" w:rsidRDefault="00EA0298" w:rsidP="00004825">
      <w:pPr>
        <w:spacing w:after="0" w:line="360" w:lineRule="atLeast"/>
        <w:ind w:firstLine="709"/>
        <w:jc w:val="both"/>
        <w:rPr>
          <w:rFonts w:ascii="Times New Roman" w:hAnsi="Times New Roman" w:cs="Times New Roman"/>
          <w:b/>
          <w:sz w:val="28"/>
          <w:szCs w:val="28"/>
        </w:rPr>
      </w:pPr>
      <w:r w:rsidRPr="00E417F7">
        <w:rPr>
          <w:rFonts w:ascii="Times New Roman" w:hAnsi="Times New Roman" w:cs="Times New Roman"/>
          <w:b/>
          <w:sz w:val="28"/>
          <w:szCs w:val="28"/>
        </w:rPr>
        <w:t>В состав комиссии по проверке итогового собеседования входят:</w:t>
      </w:r>
    </w:p>
    <w:p w:rsidR="00EA0298" w:rsidRPr="00E417F7"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417F7">
        <w:rPr>
          <w:rFonts w:ascii="Times New Roman" w:eastAsia="Times New Roman" w:hAnsi="Times New Roman" w:cs="Times New Roman"/>
          <w:bCs/>
          <w:sz w:val="28"/>
          <w:szCs w:val="28"/>
          <w:lang w:eastAsia="ru-RU"/>
        </w:rPr>
        <w:t>эксперты по проверке устных ответов участников итогового собеседования являющиеся учителями, имеющими</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высшее образование по специальности «Русский язык и</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литература»</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с</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квалификацией</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«Учитель</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русского</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языка</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и</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литературы»</w:t>
      </w:r>
      <w:r w:rsidR="00320C66" w:rsidRPr="00E417F7">
        <w:rPr>
          <w:rFonts w:ascii="Times New Roman" w:eastAsia="Times New Roman" w:hAnsi="Times New Roman" w:cs="Times New Roman"/>
          <w:bCs/>
          <w:sz w:val="28"/>
          <w:szCs w:val="28"/>
          <w:lang w:eastAsia="ru-RU"/>
        </w:rPr>
        <w:t xml:space="preserve"> </w:t>
      </w:r>
      <w:r w:rsidRPr="00E417F7">
        <w:rPr>
          <w:rFonts w:ascii="Times New Roman" w:eastAsia="Times New Roman" w:hAnsi="Times New Roman" w:cs="Times New Roman"/>
          <w:bCs/>
          <w:sz w:val="28"/>
          <w:szCs w:val="28"/>
          <w:lang w:eastAsia="ru-RU"/>
        </w:rPr>
        <w:t xml:space="preserve">(далее – эксперты). </w:t>
      </w:r>
    </w:p>
    <w:p w:rsidR="00EA0298" w:rsidRPr="00E417F7"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417F7">
        <w:rPr>
          <w:rFonts w:ascii="Times New Roman" w:eastAsia="Times New Roman" w:hAnsi="Times New Roman" w:cs="Times New Roman"/>
          <w:bCs/>
          <w:sz w:val="28"/>
          <w:szCs w:val="28"/>
          <w:lang w:eastAsia="ru-RU"/>
        </w:rPr>
        <w:t xml:space="preserve">Количественный состав комиссии по проверке итогового собеседования определяет в зависимости от количества участников итогового собеседования, количества аудиторий проведения итогового собеседования и количества экспертов. </w:t>
      </w:r>
    </w:p>
    <w:p w:rsidR="005E6A84" w:rsidRPr="005D03F8" w:rsidRDefault="00EA029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D03F8">
        <w:rPr>
          <w:rFonts w:ascii="Times New Roman" w:eastAsia="Times New Roman" w:hAnsi="Times New Roman" w:cs="Times New Roman"/>
          <w:bCs/>
          <w:color w:val="000000"/>
          <w:sz w:val="28"/>
          <w:szCs w:val="28"/>
          <w:lang w:eastAsia="ru-RU"/>
        </w:rPr>
        <w:t xml:space="preserve">4.5. </w:t>
      </w:r>
      <w:r w:rsidR="005E6A84" w:rsidRPr="005D03F8">
        <w:rPr>
          <w:rFonts w:ascii="Times New Roman" w:eastAsia="Times New Roman" w:hAnsi="Times New Roman" w:cs="Times New Roman"/>
          <w:bCs/>
          <w:color w:val="000000"/>
          <w:sz w:val="28"/>
          <w:szCs w:val="28"/>
          <w:lang w:eastAsia="ru-RU"/>
        </w:rPr>
        <w:t>Образовательные организации в целях проведения итогового собеседования:</w:t>
      </w:r>
    </w:p>
    <w:p w:rsidR="005E6A84" w:rsidRPr="00BD09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D092F">
        <w:rPr>
          <w:rFonts w:ascii="Times New Roman" w:eastAsia="Times New Roman" w:hAnsi="Times New Roman" w:cs="Times New Roman"/>
          <w:bCs/>
          <w:color w:val="000000"/>
          <w:sz w:val="28"/>
          <w:szCs w:val="28"/>
          <w:lang w:eastAsia="ru-RU"/>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соответствии с требованиями настоящ</w:t>
      </w:r>
      <w:r w:rsidR="00B03E06" w:rsidRPr="00BD092F">
        <w:rPr>
          <w:rFonts w:ascii="Times New Roman" w:eastAsia="Times New Roman" w:hAnsi="Times New Roman" w:cs="Times New Roman"/>
          <w:bCs/>
          <w:color w:val="000000"/>
          <w:sz w:val="28"/>
          <w:szCs w:val="28"/>
          <w:lang w:eastAsia="ru-RU"/>
        </w:rPr>
        <w:t>его Порядка</w:t>
      </w:r>
      <w:r w:rsidRPr="00BD092F">
        <w:rPr>
          <w:rFonts w:ascii="Times New Roman" w:eastAsia="Times New Roman" w:hAnsi="Times New Roman" w:cs="Times New Roman"/>
          <w:bCs/>
          <w:color w:val="000000"/>
          <w:sz w:val="28"/>
          <w:szCs w:val="28"/>
          <w:lang w:eastAsia="ru-RU"/>
        </w:rPr>
        <w:t xml:space="preserve">; </w:t>
      </w:r>
    </w:p>
    <w:p w:rsidR="005E6A84" w:rsidRPr="00BD09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D092F">
        <w:rPr>
          <w:rFonts w:ascii="Times New Roman" w:eastAsia="Times New Roman" w:hAnsi="Times New Roman" w:cs="Times New Roman"/>
          <w:bCs/>
          <w:color w:val="000000"/>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B03E06" w:rsidRPr="00BD092F">
        <w:rPr>
          <w:rFonts w:ascii="Times New Roman" w:eastAsia="Times New Roman" w:hAnsi="Times New Roman" w:cs="Times New Roman"/>
          <w:bCs/>
          <w:color w:val="000000"/>
          <w:sz w:val="28"/>
          <w:szCs w:val="28"/>
          <w:lang w:eastAsia="ru-RU"/>
        </w:rPr>
        <w:t>министерством</w:t>
      </w:r>
      <w:r w:rsidRPr="00BD092F">
        <w:rPr>
          <w:rFonts w:ascii="Times New Roman" w:eastAsia="Times New Roman" w:hAnsi="Times New Roman" w:cs="Times New Roman"/>
          <w:bCs/>
          <w:color w:val="000000"/>
          <w:sz w:val="28"/>
          <w:szCs w:val="28"/>
          <w:lang w:eastAsia="ru-RU"/>
        </w:rPr>
        <w:t xml:space="preserve">, а также </w:t>
      </w:r>
      <w:r w:rsidRPr="00BD092F">
        <w:rPr>
          <w:rFonts w:ascii="Times New Roman" w:eastAsia="Times New Roman" w:hAnsi="Times New Roman" w:cs="Times New Roman"/>
          <w:bCs/>
          <w:color w:val="000000"/>
          <w:sz w:val="28"/>
          <w:szCs w:val="28"/>
          <w:lang w:eastAsia="ru-RU"/>
        </w:rPr>
        <w:lastRenderedPageBreak/>
        <w:t>изложенном в настоящ</w:t>
      </w:r>
      <w:r w:rsidR="00B03E06" w:rsidRPr="00BD092F">
        <w:rPr>
          <w:rFonts w:ascii="Times New Roman" w:eastAsia="Times New Roman" w:hAnsi="Times New Roman" w:cs="Times New Roman"/>
          <w:bCs/>
          <w:color w:val="000000"/>
          <w:sz w:val="28"/>
          <w:szCs w:val="28"/>
          <w:lang w:eastAsia="ru-RU"/>
        </w:rPr>
        <w:t>ем Порядке</w:t>
      </w:r>
      <w:r w:rsidRPr="00BD092F">
        <w:rPr>
          <w:rFonts w:ascii="Times New Roman" w:eastAsia="Times New Roman" w:hAnsi="Times New Roman" w:cs="Times New Roman"/>
          <w:bCs/>
          <w:color w:val="000000"/>
          <w:sz w:val="28"/>
          <w:szCs w:val="28"/>
          <w:lang w:eastAsia="ru-RU"/>
        </w:rPr>
        <w:t xml:space="preserve">; </w:t>
      </w:r>
    </w:p>
    <w:p w:rsidR="005E6A84" w:rsidRPr="00BD09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D092F">
        <w:rPr>
          <w:rFonts w:ascii="Times New Roman" w:eastAsia="Times New Roman" w:hAnsi="Times New Roman" w:cs="Times New Roman"/>
          <w:bCs/>
          <w:color w:val="000000"/>
          <w:sz w:val="28"/>
          <w:szCs w:val="28"/>
          <w:lang w:eastAsia="ru-RU"/>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B03E06" w:rsidRPr="00BD092F">
        <w:rPr>
          <w:rFonts w:ascii="Times New Roman" w:eastAsia="Times New Roman" w:hAnsi="Times New Roman" w:cs="Times New Roman"/>
          <w:bCs/>
          <w:color w:val="000000"/>
          <w:sz w:val="28"/>
          <w:szCs w:val="28"/>
          <w:lang w:eastAsia="ru-RU"/>
        </w:rPr>
        <w:t>министерством</w:t>
      </w:r>
      <w:r w:rsidRPr="00BD092F">
        <w:rPr>
          <w:rFonts w:ascii="Times New Roman" w:eastAsia="Times New Roman" w:hAnsi="Times New Roman" w:cs="Times New Roman"/>
          <w:bCs/>
          <w:color w:val="000000"/>
          <w:sz w:val="28"/>
          <w:szCs w:val="28"/>
          <w:lang w:eastAsia="ru-RU"/>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5E6A84" w:rsidRPr="00E60A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60A2F">
        <w:rPr>
          <w:rFonts w:ascii="Times New Roman" w:eastAsia="Times New Roman" w:hAnsi="Times New Roman" w:cs="Times New Roman"/>
          <w:bCs/>
          <w:color w:val="000000"/>
          <w:sz w:val="28"/>
          <w:szCs w:val="28"/>
          <w:lang w:eastAsia="ru-RU"/>
        </w:rPr>
        <w:t>4.</w:t>
      </w:r>
      <w:r w:rsidR="00BA0E64" w:rsidRPr="00E60A2F">
        <w:rPr>
          <w:rFonts w:ascii="Times New Roman" w:eastAsia="Times New Roman" w:hAnsi="Times New Roman" w:cs="Times New Roman"/>
          <w:bCs/>
          <w:color w:val="000000"/>
          <w:sz w:val="28"/>
          <w:szCs w:val="28"/>
          <w:lang w:eastAsia="ru-RU"/>
        </w:rPr>
        <w:t>6</w:t>
      </w:r>
      <w:r w:rsidRPr="00E60A2F">
        <w:rPr>
          <w:rFonts w:ascii="Times New Roman" w:eastAsia="Times New Roman" w:hAnsi="Times New Roman" w:cs="Times New Roman"/>
          <w:bCs/>
          <w:color w:val="000000"/>
          <w:sz w:val="28"/>
          <w:szCs w:val="28"/>
          <w:lang w:eastAsia="ru-RU"/>
        </w:rPr>
        <w:t xml:space="preserve">. В целях информирования граждан о порядке проведения итогового собеседования в </w:t>
      </w:r>
      <w:r w:rsidR="00BA0E64" w:rsidRPr="00E60A2F">
        <w:rPr>
          <w:rFonts w:ascii="Times New Roman" w:eastAsia="Times New Roman" w:hAnsi="Times New Roman" w:cs="Times New Roman"/>
          <w:bCs/>
          <w:color w:val="000000"/>
          <w:sz w:val="28"/>
          <w:szCs w:val="28"/>
          <w:lang w:eastAsia="ru-RU"/>
        </w:rPr>
        <w:t xml:space="preserve">средствах массовой информации, </w:t>
      </w:r>
      <w:r w:rsidRPr="00E60A2F">
        <w:rPr>
          <w:rFonts w:ascii="Times New Roman" w:eastAsia="Times New Roman" w:hAnsi="Times New Roman" w:cs="Times New Roman"/>
          <w:bCs/>
          <w:color w:val="000000"/>
          <w:sz w:val="28"/>
          <w:szCs w:val="28"/>
          <w:lang w:eastAsia="ru-RU"/>
        </w:rPr>
        <w:t>на официальн</w:t>
      </w:r>
      <w:r w:rsidR="007A3DFF" w:rsidRPr="00E60A2F">
        <w:rPr>
          <w:rFonts w:ascii="Times New Roman" w:eastAsia="Times New Roman" w:hAnsi="Times New Roman" w:cs="Times New Roman"/>
          <w:bCs/>
          <w:color w:val="000000"/>
          <w:sz w:val="28"/>
          <w:szCs w:val="28"/>
          <w:lang w:eastAsia="ru-RU"/>
        </w:rPr>
        <w:t>ых</w:t>
      </w:r>
      <w:r w:rsidRPr="00E60A2F">
        <w:rPr>
          <w:rFonts w:ascii="Times New Roman" w:eastAsia="Times New Roman" w:hAnsi="Times New Roman" w:cs="Times New Roman"/>
          <w:bCs/>
          <w:color w:val="000000"/>
          <w:sz w:val="28"/>
          <w:szCs w:val="28"/>
          <w:lang w:eastAsia="ru-RU"/>
        </w:rPr>
        <w:t xml:space="preserve"> сайт</w:t>
      </w:r>
      <w:r w:rsidR="007A3DFF" w:rsidRPr="00E60A2F">
        <w:rPr>
          <w:rFonts w:ascii="Times New Roman" w:eastAsia="Times New Roman" w:hAnsi="Times New Roman" w:cs="Times New Roman"/>
          <w:bCs/>
          <w:color w:val="000000"/>
          <w:sz w:val="28"/>
          <w:szCs w:val="28"/>
          <w:lang w:eastAsia="ru-RU"/>
        </w:rPr>
        <w:t>ах министерства</w:t>
      </w:r>
      <w:r w:rsidRPr="00E60A2F">
        <w:rPr>
          <w:rFonts w:ascii="Times New Roman" w:eastAsia="Times New Roman" w:hAnsi="Times New Roman" w:cs="Times New Roman"/>
          <w:bCs/>
          <w:color w:val="000000"/>
          <w:sz w:val="28"/>
          <w:szCs w:val="28"/>
          <w:lang w:eastAsia="ru-RU"/>
        </w:rPr>
        <w:t>, организаций, осуществляющих образовательную деятельность, публикуется информация о:</w:t>
      </w:r>
    </w:p>
    <w:p w:rsidR="005E6A84" w:rsidRPr="00E60A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E60A2F">
        <w:rPr>
          <w:rFonts w:ascii="Times New Roman" w:eastAsia="Times New Roman" w:hAnsi="Times New Roman" w:cs="Times New Roman"/>
          <w:bCs/>
          <w:color w:val="000000"/>
          <w:sz w:val="28"/>
          <w:szCs w:val="28"/>
          <w:lang w:eastAsia="ru-RU"/>
        </w:rPr>
        <w:t xml:space="preserve">порядке проведения итогового собеседования, утвержденном </w:t>
      </w:r>
      <w:r w:rsidR="007A3DFF" w:rsidRPr="00E60A2F">
        <w:rPr>
          <w:rFonts w:ascii="Times New Roman" w:eastAsia="Times New Roman" w:hAnsi="Times New Roman" w:cs="Times New Roman"/>
          <w:bCs/>
          <w:color w:val="000000"/>
          <w:sz w:val="28"/>
          <w:szCs w:val="28"/>
          <w:lang w:eastAsia="ru-RU"/>
        </w:rPr>
        <w:t>министерством</w:t>
      </w:r>
      <w:r w:rsidRPr="00E60A2F">
        <w:rPr>
          <w:rFonts w:ascii="Times New Roman" w:eastAsia="Times New Roman" w:hAnsi="Times New Roman" w:cs="Times New Roman"/>
          <w:bCs/>
          <w:color w:val="000000"/>
          <w:sz w:val="28"/>
          <w:szCs w:val="28"/>
          <w:lang w:eastAsia="ru-RU"/>
        </w:rPr>
        <w:t xml:space="preserve">, </w:t>
      </w:r>
      <w:r w:rsidRPr="00E60A2F">
        <w:rPr>
          <w:rFonts w:ascii="Times New Roman" w:eastAsia="Times New Roman" w:hAnsi="Times New Roman" w:cs="Times New Roman"/>
          <w:bCs/>
          <w:sz w:val="28"/>
          <w:szCs w:val="28"/>
          <w:lang w:eastAsia="ru-RU"/>
        </w:rPr>
        <w:t xml:space="preserve">– не </w:t>
      </w:r>
      <w:proofErr w:type="gramStart"/>
      <w:r w:rsidRPr="00E60A2F">
        <w:rPr>
          <w:rFonts w:ascii="Times New Roman" w:eastAsia="Times New Roman" w:hAnsi="Times New Roman" w:cs="Times New Roman"/>
          <w:bCs/>
          <w:sz w:val="28"/>
          <w:szCs w:val="28"/>
          <w:lang w:eastAsia="ru-RU"/>
        </w:rPr>
        <w:t>позднее</w:t>
      </w:r>
      <w:proofErr w:type="gramEnd"/>
      <w:r w:rsidRPr="00E60A2F">
        <w:rPr>
          <w:rFonts w:ascii="Times New Roman" w:eastAsia="Times New Roman" w:hAnsi="Times New Roman" w:cs="Times New Roman"/>
          <w:bCs/>
          <w:sz w:val="28"/>
          <w:szCs w:val="28"/>
          <w:lang w:eastAsia="ru-RU"/>
        </w:rPr>
        <w:t xml:space="preserve"> чем за два месяца до дня проведения итогового собеседования;</w:t>
      </w:r>
    </w:p>
    <w:p w:rsidR="005E6A84" w:rsidRPr="00E60A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60A2F">
        <w:rPr>
          <w:rFonts w:ascii="Times New Roman" w:eastAsia="Times New Roman" w:hAnsi="Times New Roman" w:cs="Times New Roman"/>
          <w:bCs/>
          <w:color w:val="000000"/>
          <w:sz w:val="28"/>
          <w:szCs w:val="28"/>
          <w:lang w:eastAsia="ru-RU"/>
        </w:rPr>
        <w:t xml:space="preserve">сроках проведения итогового собеседования – не </w:t>
      </w:r>
      <w:proofErr w:type="gramStart"/>
      <w:r w:rsidRPr="00E60A2F">
        <w:rPr>
          <w:rFonts w:ascii="Times New Roman" w:eastAsia="Times New Roman" w:hAnsi="Times New Roman" w:cs="Times New Roman"/>
          <w:bCs/>
          <w:color w:val="000000"/>
          <w:sz w:val="28"/>
          <w:szCs w:val="28"/>
          <w:lang w:eastAsia="ru-RU"/>
        </w:rPr>
        <w:t>позднее</w:t>
      </w:r>
      <w:proofErr w:type="gramEnd"/>
      <w:r w:rsidRPr="00E60A2F">
        <w:rPr>
          <w:rFonts w:ascii="Times New Roman" w:eastAsia="Times New Roman" w:hAnsi="Times New Roman" w:cs="Times New Roman"/>
          <w:bCs/>
          <w:color w:val="000000"/>
          <w:sz w:val="28"/>
          <w:szCs w:val="28"/>
          <w:lang w:eastAsia="ru-RU"/>
        </w:rPr>
        <w:t xml:space="preserve"> чем за месяц до завершения срока подачи заявления на участие в итоговом собеседовании;</w:t>
      </w:r>
    </w:p>
    <w:p w:rsidR="005E6A84" w:rsidRPr="00E60A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60A2F">
        <w:rPr>
          <w:rFonts w:ascii="Times New Roman" w:eastAsia="Times New Roman" w:hAnsi="Times New Roman" w:cs="Times New Roman"/>
          <w:bCs/>
          <w:color w:val="000000"/>
          <w:sz w:val="28"/>
          <w:szCs w:val="28"/>
          <w:lang w:eastAsia="ru-RU"/>
        </w:rPr>
        <w:t xml:space="preserve">сроках, местах и порядке информирования о результатах итогового собеседования – не </w:t>
      </w:r>
      <w:proofErr w:type="gramStart"/>
      <w:r w:rsidRPr="00E60A2F">
        <w:rPr>
          <w:rFonts w:ascii="Times New Roman" w:eastAsia="Times New Roman" w:hAnsi="Times New Roman" w:cs="Times New Roman"/>
          <w:bCs/>
          <w:color w:val="000000"/>
          <w:sz w:val="28"/>
          <w:szCs w:val="28"/>
          <w:lang w:eastAsia="ru-RU"/>
        </w:rPr>
        <w:t>позднее</w:t>
      </w:r>
      <w:proofErr w:type="gramEnd"/>
      <w:r w:rsidRPr="00E60A2F">
        <w:rPr>
          <w:rFonts w:ascii="Times New Roman" w:eastAsia="Times New Roman" w:hAnsi="Times New Roman" w:cs="Times New Roman"/>
          <w:bCs/>
          <w:color w:val="000000"/>
          <w:sz w:val="28"/>
          <w:szCs w:val="28"/>
          <w:lang w:eastAsia="ru-RU"/>
        </w:rPr>
        <w:t xml:space="preserve"> чем за месяц до дня проведения итогового собеседования.</w:t>
      </w:r>
    </w:p>
    <w:p w:rsidR="005E6A84" w:rsidRPr="00E60A2F" w:rsidRDefault="005E6A8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60A2F">
        <w:rPr>
          <w:rFonts w:ascii="Times New Roman" w:eastAsia="Times New Roman" w:hAnsi="Times New Roman" w:cs="Times New Roman"/>
          <w:bCs/>
          <w:color w:val="000000"/>
          <w:sz w:val="28"/>
          <w:szCs w:val="28"/>
          <w:lang w:eastAsia="ru-RU"/>
        </w:rPr>
        <w:t>4.</w:t>
      </w:r>
      <w:r w:rsidR="00BA0E64" w:rsidRPr="00E60A2F">
        <w:rPr>
          <w:rFonts w:ascii="Times New Roman" w:eastAsia="Times New Roman" w:hAnsi="Times New Roman" w:cs="Times New Roman"/>
          <w:bCs/>
          <w:color w:val="000000"/>
          <w:sz w:val="28"/>
          <w:szCs w:val="28"/>
          <w:lang w:eastAsia="ru-RU"/>
        </w:rPr>
        <w:t>7</w:t>
      </w:r>
      <w:r w:rsidRPr="00E60A2F">
        <w:rPr>
          <w:rFonts w:ascii="Times New Roman" w:eastAsia="Times New Roman" w:hAnsi="Times New Roman" w:cs="Times New Roman"/>
          <w:bCs/>
          <w:color w:val="000000"/>
          <w:sz w:val="28"/>
          <w:szCs w:val="28"/>
          <w:lang w:eastAsia="ru-RU"/>
        </w:rPr>
        <w:t>. Организационное и технологическое обеспечение проведения итогового собеседования на территори</w:t>
      </w:r>
      <w:r w:rsidR="007A3DFF" w:rsidRPr="00E60A2F">
        <w:rPr>
          <w:rFonts w:ascii="Times New Roman" w:eastAsia="Times New Roman" w:hAnsi="Times New Roman" w:cs="Times New Roman"/>
          <w:bCs/>
          <w:color w:val="000000"/>
          <w:sz w:val="28"/>
          <w:szCs w:val="28"/>
          <w:lang w:eastAsia="ru-RU"/>
        </w:rPr>
        <w:t>и Новгородской области,</w:t>
      </w:r>
      <w:r w:rsidRPr="00E60A2F">
        <w:rPr>
          <w:rFonts w:ascii="Times New Roman" w:eastAsia="Times New Roman" w:hAnsi="Times New Roman" w:cs="Times New Roman"/>
          <w:bCs/>
          <w:color w:val="000000"/>
          <w:sz w:val="28"/>
          <w:szCs w:val="28"/>
          <w:lang w:eastAsia="ru-RU"/>
        </w:rPr>
        <w:t xml:space="preserve"> в том числе обеспечение деятельности по эксплуатации РИС и взаимодействие с ФИС ГИА и Приема, осуществляется РЦОИ.</w:t>
      </w:r>
    </w:p>
    <w:p w:rsidR="00E05694" w:rsidRPr="00796312" w:rsidRDefault="00FD696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4.</w:t>
      </w:r>
      <w:r w:rsidR="00BA0E64" w:rsidRPr="00796312">
        <w:rPr>
          <w:rFonts w:ascii="Times New Roman" w:eastAsia="Times New Roman" w:hAnsi="Times New Roman" w:cs="Times New Roman"/>
          <w:bCs/>
          <w:color w:val="000000"/>
          <w:sz w:val="28"/>
          <w:szCs w:val="28"/>
          <w:lang w:eastAsia="ru-RU"/>
        </w:rPr>
        <w:t>8</w:t>
      </w:r>
      <w:r w:rsidR="001129BA" w:rsidRPr="00796312">
        <w:rPr>
          <w:rFonts w:ascii="Times New Roman" w:eastAsia="Times New Roman" w:hAnsi="Times New Roman" w:cs="Times New Roman"/>
          <w:bCs/>
          <w:color w:val="000000"/>
          <w:sz w:val="28"/>
          <w:szCs w:val="28"/>
          <w:lang w:eastAsia="ru-RU"/>
        </w:rPr>
        <w:t>.</w:t>
      </w:r>
      <w:r w:rsidR="00644AC0" w:rsidRPr="00796312">
        <w:rPr>
          <w:rFonts w:ascii="Times New Roman" w:eastAsia="Times New Roman" w:hAnsi="Times New Roman" w:cs="Times New Roman"/>
          <w:bCs/>
          <w:color w:val="000000"/>
          <w:sz w:val="28"/>
          <w:szCs w:val="28"/>
          <w:lang w:eastAsia="ru-RU"/>
        </w:rPr>
        <w:t xml:space="preserve"> </w:t>
      </w:r>
      <w:proofErr w:type="gramStart"/>
      <w:r w:rsidRPr="00796312">
        <w:rPr>
          <w:rFonts w:ascii="Times New Roman" w:eastAsia="Times New Roman" w:hAnsi="Times New Roman" w:cs="Times New Roman"/>
          <w:bCs/>
          <w:color w:val="000000"/>
          <w:sz w:val="28"/>
          <w:szCs w:val="28"/>
          <w:lang w:eastAsia="ru-RU"/>
        </w:rPr>
        <w:t>В</w:t>
      </w:r>
      <w:r w:rsidR="00644AC0" w:rsidRPr="00796312">
        <w:rPr>
          <w:rFonts w:ascii="Times New Roman" w:eastAsia="Times New Roman" w:hAnsi="Times New Roman" w:cs="Times New Roman"/>
          <w:bCs/>
          <w:color w:val="000000"/>
          <w:sz w:val="28"/>
          <w:szCs w:val="28"/>
          <w:lang w:eastAsia="ru-RU"/>
        </w:rPr>
        <w:t xml:space="preserve"> </w:t>
      </w:r>
      <w:r w:rsidR="00796312" w:rsidRPr="00796312">
        <w:rPr>
          <w:rFonts w:ascii="Times New Roman" w:eastAsia="Times New Roman" w:hAnsi="Times New Roman" w:cs="Times New Roman"/>
          <w:bCs/>
          <w:color w:val="000000"/>
          <w:sz w:val="28"/>
          <w:szCs w:val="28"/>
          <w:lang w:eastAsia="ru-RU"/>
        </w:rPr>
        <w:t>связи с сохранением</w:t>
      </w:r>
      <w:r w:rsidR="00796312" w:rsidRPr="00796312">
        <w:rPr>
          <w:sz w:val="26"/>
          <w:szCs w:val="26"/>
        </w:rPr>
        <w:t xml:space="preserve"> </w:t>
      </w:r>
      <w:r w:rsidRPr="00796312">
        <w:rPr>
          <w:rFonts w:ascii="Times New Roman" w:eastAsia="Times New Roman" w:hAnsi="Times New Roman" w:cs="Times New Roman"/>
          <w:bCs/>
          <w:color w:val="000000"/>
          <w:sz w:val="28"/>
          <w:szCs w:val="28"/>
          <w:lang w:eastAsia="ru-RU"/>
        </w:rPr>
        <w:t>неблагоприятной</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эпидемиологической</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ситуации на</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территории</w:t>
      </w:r>
      <w:r w:rsidR="00644AC0" w:rsidRPr="00796312">
        <w:rPr>
          <w:rFonts w:ascii="Times New Roman" w:eastAsia="Times New Roman" w:hAnsi="Times New Roman" w:cs="Times New Roman"/>
          <w:bCs/>
          <w:color w:val="000000"/>
          <w:sz w:val="28"/>
          <w:szCs w:val="28"/>
          <w:lang w:eastAsia="ru-RU"/>
        </w:rPr>
        <w:t xml:space="preserve"> </w:t>
      </w:r>
      <w:r w:rsidR="00796312">
        <w:rPr>
          <w:rFonts w:ascii="Times New Roman" w:eastAsia="Times New Roman" w:hAnsi="Times New Roman" w:cs="Times New Roman"/>
          <w:bCs/>
          <w:color w:val="000000"/>
          <w:sz w:val="28"/>
          <w:szCs w:val="28"/>
          <w:lang w:eastAsia="ru-RU"/>
        </w:rPr>
        <w:t>Российской Федерации</w:t>
      </w:r>
      <w:r w:rsidR="00BD1D19">
        <w:rPr>
          <w:rFonts w:ascii="Times New Roman" w:eastAsia="Times New Roman" w:hAnsi="Times New Roman" w:cs="Times New Roman"/>
          <w:bCs/>
          <w:color w:val="000000"/>
          <w:sz w:val="28"/>
          <w:szCs w:val="28"/>
          <w:lang w:eastAsia="ru-RU"/>
        </w:rPr>
        <w:t>,</w:t>
      </w:r>
      <w:r w:rsidR="00796312">
        <w:rPr>
          <w:rFonts w:ascii="Times New Roman" w:eastAsia="Times New Roman" w:hAnsi="Times New Roman" w:cs="Times New Roman"/>
          <w:bCs/>
          <w:color w:val="000000"/>
          <w:sz w:val="28"/>
          <w:szCs w:val="28"/>
          <w:lang w:eastAsia="ru-RU"/>
        </w:rPr>
        <w:t xml:space="preserve"> в том числе </w:t>
      </w:r>
      <w:r w:rsidR="00BD1D19">
        <w:rPr>
          <w:rFonts w:ascii="Times New Roman" w:eastAsia="Times New Roman" w:hAnsi="Times New Roman" w:cs="Times New Roman"/>
          <w:bCs/>
          <w:color w:val="000000"/>
          <w:sz w:val="28"/>
          <w:szCs w:val="28"/>
          <w:lang w:eastAsia="ru-RU"/>
        </w:rPr>
        <w:t xml:space="preserve">в </w:t>
      </w:r>
      <w:r w:rsidR="00E05694" w:rsidRPr="00796312">
        <w:rPr>
          <w:rFonts w:ascii="Times New Roman" w:eastAsia="Times New Roman" w:hAnsi="Times New Roman" w:cs="Times New Roman"/>
          <w:bCs/>
          <w:color w:val="000000"/>
          <w:sz w:val="28"/>
          <w:szCs w:val="28"/>
          <w:lang w:eastAsia="ru-RU"/>
        </w:rPr>
        <w:t>Новгородской области</w:t>
      </w:r>
      <w:r w:rsidRPr="00796312">
        <w:rPr>
          <w:rFonts w:ascii="Times New Roman" w:eastAsia="Times New Roman" w:hAnsi="Times New Roman" w:cs="Times New Roman"/>
          <w:bCs/>
          <w:color w:val="000000"/>
          <w:sz w:val="28"/>
          <w:szCs w:val="28"/>
          <w:lang w:eastAsia="ru-RU"/>
        </w:rPr>
        <w:t>,</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связанной с</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распространением</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новой</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коронавирусной</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инфекции,</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введением</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ограничительных</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мер,</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в</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том</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числе в</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части</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перевода</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обучающихся</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на</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обучение</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использованием</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дистанционных образовательных</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технологий,</w:t>
      </w:r>
      <w:r w:rsidR="00644AC0" w:rsidRPr="00796312">
        <w:rPr>
          <w:rFonts w:ascii="Times New Roman" w:eastAsia="Times New Roman" w:hAnsi="Times New Roman" w:cs="Times New Roman"/>
          <w:bCs/>
          <w:color w:val="000000"/>
          <w:sz w:val="28"/>
          <w:szCs w:val="28"/>
          <w:lang w:eastAsia="ru-RU"/>
        </w:rPr>
        <w:t xml:space="preserve"> </w:t>
      </w:r>
      <w:r w:rsidR="00E05694" w:rsidRPr="00796312">
        <w:rPr>
          <w:rFonts w:ascii="Times New Roman" w:eastAsia="Times New Roman" w:hAnsi="Times New Roman" w:cs="Times New Roman"/>
          <w:bCs/>
          <w:sz w:val="28"/>
          <w:szCs w:val="28"/>
          <w:lang w:eastAsia="ru-RU"/>
        </w:rPr>
        <w:t>министерством может быть принято</w:t>
      </w:r>
      <w:r w:rsidR="00644AC0" w:rsidRPr="00796312">
        <w:rPr>
          <w:rFonts w:ascii="Times New Roman" w:eastAsia="Times New Roman" w:hAnsi="Times New Roman" w:cs="Times New Roman"/>
          <w:bCs/>
          <w:sz w:val="28"/>
          <w:szCs w:val="28"/>
          <w:lang w:eastAsia="ru-RU"/>
        </w:rPr>
        <w:t xml:space="preserve"> </w:t>
      </w:r>
      <w:r w:rsidRPr="00796312">
        <w:rPr>
          <w:rFonts w:ascii="Times New Roman" w:eastAsia="Times New Roman" w:hAnsi="Times New Roman" w:cs="Times New Roman"/>
          <w:bCs/>
          <w:color w:val="000000"/>
          <w:sz w:val="28"/>
          <w:szCs w:val="28"/>
          <w:lang w:eastAsia="ru-RU"/>
        </w:rPr>
        <w:t>решение</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проведении</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итогового</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собеседования</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применением информационно-коммуникационных</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технологий,</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в</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том</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числе</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дистанционных образовательных</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технологий</w:t>
      </w:r>
      <w:proofErr w:type="gramEnd"/>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(далее</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дистанционная</w:t>
      </w:r>
      <w:r w:rsidR="00644AC0"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форма)</w:t>
      </w:r>
      <w:r w:rsidR="00E05694" w:rsidRPr="00796312">
        <w:rPr>
          <w:rFonts w:ascii="Times New Roman" w:eastAsia="Times New Roman" w:hAnsi="Times New Roman" w:cs="Times New Roman"/>
          <w:bCs/>
          <w:color w:val="000000"/>
          <w:sz w:val="28"/>
          <w:szCs w:val="28"/>
          <w:lang w:eastAsia="ru-RU"/>
        </w:rPr>
        <w:t>.</w:t>
      </w:r>
    </w:p>
    <w:p w:rsidR="00E05694" w:rsidRPr="00796312" w:rsidRDefault="00E0569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Министерство в рамках проведения итогового собеседования в дистанционно</w:t>
      </w:r>
      <w:r w:rsidR="00BA0E64" w:rsidRPr="00796312">
        <w:rPr>
          <w:rFonts w:ascii="Times New Roman" w:eastAsia="Times New Roman" w:hAnsi="Times New Roman" w:cs="Times New Roman"/>
          <w:bCs/>
          <w:color w:val="000000"/>
          <w:sz w:val="28"/>
          <w:szCs w:val="28"/>
          <w:lang w:eastAsia="ru-RU"/>
        </w:rPr>
        <w:t>й</w:t>
      </w:r>
      <w:r w:rsidRPr="00796312">
        <w:rPr>
          <w:rFonts w:ascii="Times New Roman" w:eastAsia="Times New Roman" w:hAnsi="Times New Roman" w:cs="Times New Roman"/>
          <w:bCs/>
          <w:color w:val="000000"/>
          <w:sz w:val="28"/>
          <w:szCs w:val="28"/>
          <w:lang w:eastAsia="ru-RU"/>
        </w:rPr>
        <w:t xml:space="preserve"> форме определяет:</w:t>
      </w:r>
    </w:p>
    <w:p w:rsidR="00FD6965" w:rsidRPr="00796312" w:rsidRDefault="00E05694"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порядок</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проведения итогового собеседования в дистанционной форме с соблюдением мер по защите комплектов текстов,</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тем</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и</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заданий</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собеседования</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от</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разглашения</w:t>
      </w:r>
      <w:r w:rsidR="00644AC0" w:rsidRPr="00796312">
        <w:rPr>
          <w:rFonts w:ascii="Times New Roman" w:eastAsia="Times New Roman" w:hAnsi="Times New Roman" w:cs="Times New Roman"/>
          <w:bCs/>
          <w:color w:val="000000"/>
          <w:sz w:val="28"/>
          <w:szCs w:val="28"/>
          <w:lang w:eastAsia="ru-RU"/>
        </w:rPr>
        <w:t xml:space="preserve"> </w:t>
      </w:r>
      <w:r w:rsidR="00FD6965" w:rsidRPr="00796312">
        <w:rPr>
          <w:rFonts w:ascii="Times New Roman" w:eastAsia="Times New Roman" w:hAnsi="Times New Roman" w:cs="Times New Roman"/>
          <w:bCs/>
          <w:color w:val="000000"/>
          <w:sz w:val="28"/>
          <w:szCs w:val="28"/>
          <w:lang w:eastAsia="ru-RU"/>
        </w:rPr>
        <w:t>содержащейся в них информации.</w:t>
      </w:r>
    </w:p>
    <w:p w:rsidR="00FD6965" w:rsidRPr="00796312" w:rsidRDefault="00FD6965"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При</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проведении</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итогового</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собеседования</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в</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дистанционной</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форме</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lastRenderedPageBreak/>
        <w:t>рекомендуется заблаговременно</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ознакомить</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образовательные</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организации,</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а</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также</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обучающихся и их родителей (законных представителей) с порядком проведения</w:t>
      </w:r>
      <w:r w:rsidR="00E05694"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итогового собеседования в дистанционной форме.</w:t>
      </w:r>
    </w:p>
    <w:p w:rsidR="00796312" w:rsidRDefault="00796312" w:rsidP="00004825">
      <w:pPr>
        <w:pStyle w:val="1"/>
        <w:spacing w:before="0" w:line="360" w:lineRule="atLeast"/>
        <w:jc w:val="center"/>
        <w:rPr>
          <w:rFonts w:ascii="Times New Roman" w:hAnsi="Times New Roman" w:cs="Times New Roman"/>
          <w:color w:val="auto"/>
          <w:highlight w:val="yellow"/>
        </w:rPr>
      </w:pPr>
      <w:bookmarkStart w:id="5" w:name="_Toc462935182"/>
    </w:p>
    <w:p w:rsidR="007A3DFF" w:rsidRPr="00796312" w:rsidRDefault="00A268FE" w:rsidP="00004825">
      <w:pPr>
        <w:pStyle w:val="1"/>
        <w:spacing w:before="0" w:line="360" w:lineRule="atLeast"/>
        <w:jc w:val="center"/>
        <w:rPr>
          <w:rFonts w:ascii="Times New Roman" w:hAnsi="Times New Roman" w:cs="Times New Roman"/>
          <w:color w:val="auto"/>
        </w:rPr>
      </w:pPr>
      <w:r w:rsidRPr="00796312">
        <w:rPr>
          <w:rFonts w:ascii="Times New Roman" w:hAnsi="Times New Roman" w:cs="Times New Roman"/>
          <w:color w:val="auto"/>
        </w:rPr>
        <w:t>5</w:t>
      </w:r>
      <w:r w:rsidR="005C7BB8" w:rsidRPr="00796312">
        <w:rPr>
          <w:rFonts w:ascii="Times New Roman" w:hAnsi="Times New Roman" w:cs="Times New Roman"/>
          <w:color w:val="auto"/>
        </w:rPr>
        <w:t>.</w:t>
      </w:r>
      <w:r w:rsidR="005C7BB8" w:rsidRPr="00796312">
        <w:rPr>
          <w:rFonts w:ascii="Times New Roman" w:hAnsi="Times New Roman" w:cs="Times New Roman"/>
          <w:b w:val="0"/>
        </w:rPr>
        <w:t xml:space="preserve"> </w:t>
      </w:r>
      <w:bookmarkEnd w:id="5"/>
      <w:r w:rsidR="007A3DFF" w:rsidRPr="00796312">
        <w:rPr>
          <w:rFonts w:ascii="Times New Roman" w:hAnsi="Times New Roman" w:cs="Times New Roman"/>
          <w:color w:val="auto"/>
        </w:rPr>
        <w:t>Сроки и продолжительность проведения итогового собеседования</w:t>
      </w:r>
    </w:p>
    <w:p w:rsidR="007A3DFF" w:rsidRPr="00796312" w:rsidRDefault="007A3DFF"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5.1. Итоговое собеседование проводится во вторую среду февраля</w:t>
      </w:r>
      <w:r w:rsidR="00FD6965" w:rsidRPr="00796312">
        <w:rPr>
          <w:rFonts w:ascii="Times New Roman" w:eastAsia="Times New Roman" w:hAnsi="Times New Roman" w:cs="Times New Roman"/>
          <w:bCs/>
          <w:color w:val="000000"/>
          <w:sz w:val="28"/>
          <w:szCs w:val="28"/>
          <w:lang w:eastAsia="ru-RU"/>
        </w:rPr>
        <w:t xml:space="preserve"> </w:t>
      </w:r>
      <w:r w:rsidR="00755A7F" w:rsidRPr="00796312">
        <w:rPr>
          <w:rFonts w:ascii="Times New Roman" w:eastAsia="Times New Roman" w:hAnsi="Times New Roman" w:cs="Times New Roman"/>
          <w:bCs/>
          <w:color w:val="000000"/>
          <w:sz w:val="28"/>
          <w:szCs w:val="28"/>
          <w:lang w:eastAsia="ru-RU"/>
        </w:rPr>
        <w:t>(</w:t>
      </w:r>
      <w:r w:rsidR="00796312" w:rsidRPr="00796312">
        <w:rPr>
          <w:rFonts w:ascii="Times New Roman" w:eastAsia="Times New Roman" w:hAnsi="Times New Roman" w:cs="Times New Roman"/>
          <w:bCs/>
          <w:color w:val="000000"/>
          <w:sz w:val="28"/>
          <w:szCs w:val="28"/>
          <w:lang w:eastAsia="ru-RU"/>
        </w:rPr>
        <w:t>09</w:t>
      </w:r>
      <w:r w:rsidR="00755A7F" w:rsidRPr="00796312">
        <w:rPr>
          <w:rFonts w:ascii="Times New Roman" w:eastAsia="Times New Roman" w:hAnsi="Times New Roman" w:cs="Times New Roman"/>
          <w:bCs/>
          <w:color w:val="000000"/>
          <w:sz w:val="28"/>
          <w:szCs w:val="28"/>
          <w:lang w:eastAsia="ru-RU"/>
        </w:rPr>
        <w:t> </w:t>
      </w:r>
      <w:r w:rsidR="00FD6965" w:rsidRPr="00796312">
        <w:rPr>
          <w:rFonts w:ascii="Times New Roman" w:eastAsia="Times New Roman" w:hAnsi="Times New Roman" w:cs="Times New Roman"/>
          <w:bCs/>
          <w:color w:val="000000"/>
          <w:sz w:val="28"/>
          <w:szCs w:val="28"/>
          <w:lang w:eastAsia="ru-RU"/>
        </w:rPr>
        <w:t>февраля 202</w:t>
      </w:r>
      <w:r w:rsidR="00796312" w:rsidRPr="00796312">
        <w:rPr>
          <w:rFonts w:ascii="Times New Roman" w:eastAsia="Times New Roman" w:hAnsi="Times New Roman" w:cs="Times New Roman"/>
          <w:bCs/>
          <w:color w:val="000000"/>
          <w:sz w:val="28"/>
          <w:szCs w:val="28"/>
          <w:lang w:eastAsia="ru-RU"/>
        </w:rPr>
        <w:t>2</w:t>
      </w:r>
      <w:r w:rsidR="00FD6965" w:rsidRPr="00796312">
        <w:rPr>
          <w:rFonts w:ascii="Times New Roman" w:eastAsia="Times New Roman" w:hAnsi="Times New Roman" w:cs="Times New Roman"/>
          <w:bCs/>
          <w:color w:val="000000"/>
          <w:sz w:val="28"/>
          <w:szCs w:val="28"/>
          <w:lang w:eastAsia="ru-RU"/>
        </w:rPr>
        <w:t xml:space="preserve"> года).</w:t>
      </w:r>
    </w:p>
    <w:p w:rsidR="007A3DFF" w:rsidRPr="00796312"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7A3DFF" w:rsidRPr="00796312"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w:t>
      </w:r>
      <w:r w:rsidR="00EE37A3" w:rsidRPr="00796312">
        <w:rPr>
          <w:rFonts w:ascii="Times New Roman" w:eastAsia="Times New Roman" w:hAnsi="Times New Roman" w:cs="Times New Roman"/>
          <w:bCs/>
          <w:color w:val="000000"/>
          <w:sz w:val="28"/>
          <w:szCs w:val="28"/>
          <w:lang w:eastAsia="ru-RU"/>
        </w:rPr>
        <w:t>ивается</w:t>
      </w:r>
      <w:r w:rsidRPr="00796312">
        <w:rPr>
          <w:rFonts w:ascii="Times New Roman" w:eastAsia="Times New Roman" w:hAnsi="Times New Roman" w:cs="Times New Roman"/>
          <w:bCs/>
          <w:color w:val="000000"/>
          <w:sz w:val="28"/>
          <w:szCs w:val="28"/>
          <w:lang w:eastAsia="ru-RU"/>
        </w:rPr>
        <w:t xml:space="preserve"> на 30 минут (т.е. общая продолжительность итогового собеседования для указанных категорий участников составля</w:t>
      </w:r>
      <w:r w:rsidR="00EE37A3" w:rsidRPr="00796312">
        <w:rPr>
          <w:rFonts w:ascii="Times New Roman" w:eastAsia="Times New Roman" w:hAnsi="Times New Roman" w:cs="Times New Roman"/>
          <w:bCs/>
          <w:color w:val="000000"/>
          <w:sz w:val="28"/>
          <w:szCs w:val="28"/>
          <w:lang w:eastAsia="ru-RU"/>
        </w:rPr>
        <w:t>ет</w:t>
      </w:r>
      <w:r w:rsidRPr="00796312">
        <w:rPr>
          <w:rFonts w:ascii="Times New Roman" w:eastAsia="Times New Roman" w:hAnsi="Times New Roman" w:cs="Times New Roman"/>
          <w:bCs/>
          <w:color w:val="000000"/>
          <w:sz w:val="28"/>
          <w:szCs w:val="28"/>
          <w:lang w:eastAsia="ru-RU"/>
        </w:rPr>
        <w:t xml:space="preserve">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w:t>
      </w:r>
      <w:r w:rsidR="00796312" w:rsidRPr="00796312">
        <w:rPr>
          <w:rFonts w:ascii="Times New Roman" w:eastAsia="Times New Roman" w:hAnsi="Times New Roman" w:cs="Times New Roman"/>
          <w:bCs/>
          <w:color w:val="000000"/>
          <w:sz w:val="28"/>
          <w:szCs w:val="28"/>
          <w:lang w:eastAsia="ru-RU"/>
        </w:rPr>
        <w:t xml:space="preserve"> (например, использовать больше времени на подготовку, чем предусмотрено заданиями </w:t>
      </w:r>
      <w:proofErr w:type="gramStart"/>
      <w:r w:rsidR="00796312" w:rsidRPr="00796312">
        <w:rPr>
          <w:rFonts w:ascii="Times New Roman" w:eastAsia="Times New Roman" w:hAnsi="Times New Roman" w:cs="Times New Roman"/>
          <w:bCs/>
          <w:color w:val="000000"/>
          <w:sz w:val="28"/>
          <w:szCs w:val="28"/>
          <w:lang w:eastAsia="ru-RU"/>
        </w:rPr>
        <w:t>к</w:t>
      </w:r>
      <w:proofErr w:type="gramEnd"/>
      <w:r w:rsidR="00796312" w:rsidRPr="00796312">
        <w:rPr>
          <w:rFonts w:ascii="Times New Roman" w:eastAsia="Times New Roman" w:hAnsi="Times New Roman" w:cs="Times New Roman"/>
          <w:bCs/>
          <w:color w:val="000000"/>
          <w:sz w:val="28"/>
          <w:szCs w:val="28"/>
          <w:lang w:eastAsia="ru-RU"/>
        </w:rPr>
        <w:t xml:space="preserve"> КИМ итогового собеседования)</w:t>
      </w:r>
      <w:r w:rsid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 xml:space="preserve">так и на ответы на задания КИМ итогового собеседования. </w:t>
      </w:r>
    </w:p>
    <w:p w:rsidR="007A3DFF" w:rsidRPr="00796312" w:rsidRDefault="007A3DFF"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w:t>
      </w:r>
      <w:r w:rsidR="00EE37A3"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EE37A3" w:rsidRPr="00796312" w:rsidRDefault="007A3DFF"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bookmarkStart w:id="6" w:name="_Ref369008938"/>
      <w:r w:rsidRPr="00796312">
        <w:rPr>
          <w:rFonts w:ascii="Times New Roman" w:eastAsia="Times New Roman" w:hAnsi="Times New Roman" w:cs="Times New Roman"/>
          <w:bCs/>
          <w:color w:val="000000"/>
          <w:sz w:val="28"/>
          <w:szCs w:val="28"/>
          <w:lang w:eastAsia="ru-RU"/>
        </w:rPr>
        <w:t>5.3.</w:t>
      </w:r>
      <w:r w:rsidR="00EE37A3" w:rsidRPr="00796312">
        <w:rPr>
          <w:rFonts w:ascii="Times New Roman" w:eastAsia="Times New Roman" w:hAnsi="Times New Roman" w:cs="Times New Roman"/>
          <w:bCs/>
          <w:color w:val="000000"/>
          <w:sz w:val="28"/>
          <w:szCs w:val="28"/>
          <w:lang w:eastAsia="ru-RU"/>
        </w:rPr>
        <w:t xml:space="preserve"> </w:t>
      </w:r>
      <w:r w:rsidRPr="00796312">
        <w:rPr>
          <w:rFonts w:ascii="Times New Roman" w:eastAsia="Times New Roman" w:hAnsi="Times New Roman" w:cs="Times New Roman"/>
          <w:bCs/>
          <w:color w:val="000000"/>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w:t>
      </w:r>
      <w:r w:rsidR="00EE37A3" w:rsidRPr="00796312">
        <w:rPr>
          <w:rFonts w:ascii="Times New Roman" w:eastAsia="Times New Roman" w:hAnsi="Times New Roman" w:cs="Times New Roman"/>
          <w:bCs/>
          <w:color w:val="000000"/>
          <w:sz w:val="28"/>
          <w:szCs w:val="28"/>
          <w:lang w:eastAsia="ru-RU"/>
        </w:rPr>
        <w:t xml:space="preserve"> –</w:t>
      </w:r>
      <w:r w:rsidR="004B3304" w:rsidRPr="00796312">
        <w:rPr>
          <w:rFonts w:ascii="Times New Roman" w:eastAsia="Times New Roman" w:hAnsi="Times New Roman" w:cs="Times New Roman"/>
          <w:bCs/>
          <w:color w:val="000000"/>
          <w:sz w:val="28"/>
          <w:szCs w:val="28"/>
          <w:lang w:eastAsia="ru-RU"/>
        </w:rPr>
        <w:t xml:space="preserve"> </w:t>
      </w:r>
      <w:r w:rsidR="00796312" w:rsidRPr="00796312">
        <w:rPr>
          <w:rFonts w:ascii="Times New Roman" w:eastAsia="Times New Roman" w:hAnsi="Times New Roman" w:cs="Times New Roman"/>
          <w:bCs/>
          <w:color w:val="000000"/>
          <w:sz w:val="28"/>
          <w:szCs w:val="28"/>
          <w:lang w:eastAsia="ru-RU"/>
        </w:rPr>
        <w:t>9</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марта</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и</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1</w:t>
      </w:r>
      <w:r w:rsidR="00796312" w:rsidRPr="00796312">
        <w:rPr>
          <w:rFonts w:ascii="Times New Roman" w:eastAsia="Times New Roman" w:hAnsi="Times New Roman" w:cs="Times New Roman"/>
          <w:bCs/>
          <w:color w:val="000000"/>
          <w:sz w:val="28"/>
          <w:szCs w:val="28"/>
          <w:lang w:eastAsia="ru-RU"/>
        </w:rPr>
        <w:t>6</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мая</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202</w:t>
      </w:r>
      <w:r w:rsidR="00796312" w:rsidRPr="00796312">
        <w:rPr>
          <w:rFonts w:ascii="Times New Roman" w:eastAsia="Times New Roman" w:hAnsi="Times New Roman" w:cs="Times New Roman"/>
          <w:bCs/>
          <w:color w:val="000000"/>
          <w:sz w:val="28"/>
          <w:szCs w:val="28"/>
          <w:lang w:eastAsia="ru-RU"/>
        </w:rPr>
        <w:t>2</w:t>
      </w:r>
      <w:r w:rsidR="00755A7F" w:rsidRPr="00796312">
        <w:rPr>
          <w:rFonts w:ascii="Times New Roman" w:eastAsia="Times New Roman" w:hAnsi="Times New Roman" w:cs="Times New Roman"/>
          <w:bCs/>
          <w:color w:val="000000"/>
          <w:sz w:val="28"/>
          <w:szCs w:val="28"/>
          <w:lang w:eastAsia="ru-RU"/>
        </w:rPr>
        <w:t> </w:t>
      </w:r>
      <w:r w:rsidR="00EE37A3" w:rsidRPr="00796312">
        <w:rPr>
          <w:rFonts w:ascii="Times New Roman" w:eastAsia="Times New Roman" w:hAnsi="Times New Roman" w:cs="Times New Roman"/>
          <w:bCs/>
          <w:color w:val="000000"/>
          <w:sz w:val="28"/>
          <w:szCs w:val="28"/>
          <w:lang w:eastAsia="ru-RU"/>
        </w:rPr>
        <w:t>года</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(вторая</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рабочая</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среда</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марта</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и</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первый</w:t>
      </w:r>
      <w:r w:rsidR="004B3304" w:rsidRPr="00796312">
        <w:rPr>
          <w:rFonts w:ascii="Times New Roman" w:eastAsia="Times New Roman" w:hAnsi="Times New Roman" w:cs="Times New Roman"/>
          <w:bCs/>
          <w:color w:val="000000"/>
          <w:sz w:val="28"/>
          <w:szCs w:val="28"/>
          <w:lang w:eastAsia="ru-RU"/>
        </w:rPr>
        <w:t xml:space="preserve"> </w:t>
      </w:r>
      <w:r w:rsidR="00EE37A3" w:rsidRPr="00796312">
        <w:rPr>
          <w:rFonts w:ascii="Times New Roman" w:eastAsia="Times New Roman" w:hAnsi="Times New Roman" w:cs="Times New Roman"/>
          <w:bCs/>
          <w:color w:val="000000"/>
          <w:sz w:val="28"/>
          <w:szCs w:val="28"/>
          <w:lang w:eastAsia="ru-RU"/>
        </w:rPr>
        <w:t>рабочий понедельник мая).</w:t>
      </w:r>
    </w:p>
    <w:p w:rsidR="007A3DFF" w:rsidRPr="00796312" w:rsidRDefault="002201C5" w:rsidP="00004825">
      <w:pPr>
        <w:pStyle w:val="a8"/>
        <w:widowControl w:val="0"/>
        <w:tabs>
          <w:tab w:val="left" w:pos="1418"/>
        </w:tabs>
        <w:autoSpaceDE w:val="0"/>
        <w:autoSpaceDN w:val="0"/>
        <w:spacing w:after="0" w:line="360" w:lineRule="atLeast"/>
        <w:ind w:left="0" w:firstLine="851"/>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t>5.</w:t>
      </w:r>
      <w:r w:rsidR="00EE37A3" w:rsidRPr="00796312">
        <w:rPr>
          <w:rFonts w:ascii="Times New Roman" w:eastAsia="Times New Roman" w:hAnsi="Times New Roman" w:cs="Times New Roman"/>
          <w:bCs/>
          <w:color w:val="000000"/>
          <w:sz w:val="28"/>
          <w:szCs w:val="28"/>
          <w:lang w:eastAsia="ru-RU"/>
        </w:rPr>
        <w:t>4</w:t>
      </w:r>
      <w:r w:rsidRPr="00796312">
        <w:rPr>
          <w:rFonts w:ascii="Times New Roman" w:eastAsia="Times New Roman" w:hAnsi="Times New Roman" w:cs="Times New Roman"/>
          <w:bCs/>
          <w:color w:val="000000"/>
          <w:sz w:val="28"/>
          <w:szCs w:val="28"/>
          <w:lang w:eastAsia="ru-RU"/>
        </w:rPr>
        <w:t>.</w:t>
      </w:r>
      <w:r w:rsidR="00755A7F" w:rsidRPr="00796312">
        <w:rPr>
          <w:rFonts w:ascii="Times New Roman" w:eastAsia="Times New Roman" w:hAnsi="Times New Roman" w:cs="Times New Roman"/>
          <w:bCs/>
          <w:color w:val="000000"/>
          <w:sz w:val="28"/>
          <w:szCs w:val="28"/>
          <w:lang w:eastAsia="ru-RU"/>
        </w:rPr>
        <w:t xml:space="preserve"> </w:t>
      </w:r>
      <w:r w:rsidR="007A3DFF" w:rsidRPr="00796312">
        <w:rPr>
          <w:rFonts w:ascii="Times New Roman" w:eastAsia="Times New Roman" w:hAnsi="Times New Roman" w:cs="Times New Roman"/>
          <w:bCs/>
          <w:color w:val="000000"/>
          <w:sz w:val="28"/>
          <w:szCs w:val="28"/>
          <w:lang w:eastAsia="ru-RU"/>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w:t>
      </w:r>
      <w:r w:rsidR="00013721" w:rsidRPr="00796312">
        <w:rPr>
          <w:rFonts w:ascii="Times New Roman" w:eastAsia="Times New Roman" w:hAnsi="Times New Roman" w:cs="Times New Roman"/>
          <w:bCs/>
          <w:color w:val="000000"/>
          <w:sz w:val="28"/>
          <w:szCs w:val="28"/>
          <w:lang w:eastAsia="ru-RU"/>
        </w:rPr>
        <w:t xml:space="preserve"> Порядком</w:t>
      </w:r>
      <w:r w:rsidR="007A3DFF" w:rsidRPr="00796312">
        <w:rPr>
          <w:rFonts w:ascii="Times New Roman" w:eastAsia="Times New Roman" w:hAnsi="Times New Roman" w:cs="Times New Roman"/>
          <w:bCs/>
          <w:color w:val="000000"/>
          <w:sz w:val="28"/>
          <w:szCs w:val="28"/>
          <w:lang w:eastAsia="ru-RU"/>
        </w:rPr>
        <w:t>, в дополнительные сроки</w:t>
      </w:r>
      <w:bookmarkEnd w:id="6"/>
      <w:r w:rsidR="007A3DFF" w:rsidRPr="00796312">
        <w:rPr>
          <w:rFonts w:ascii="Times New Roman" w:eastAsia="Times New Roman" w:hAnsi="Times New Roman" w:cs="Times New Roman"/>
          <w:bCs/>
          <w:color w:val="000000"/>
          <w:sz w:val="28"/>
          <w:szCs w:val="28"/>
          <w:lang w:eastAsia="ru-RU"/>
        </w:rPr>
        <w:t xml:space="preserve">. </w:t>
      </w:r>
    </w:p>
    <w:p w:rsidR="00013721" w:rsidRDefault="00013721" w:rsidP="00004825">
      <w:pPr>
        <w:pStyle w:val="a8"/>
        <w:spacing w:after="0" w:line="360" w:lineRule="atLeast"/>
        <w:ind w:left="0"/>
        <w:contextualSpacing w:val="0"/>
        <w:jc w:val="center"/>
        <w:rPr>
          <w:rFonts w:ascii="Times New Roman" w:hAnsi="Times New Roman" w:cs="Times New Roman"/>
          <w:b/>
          <w:sz w:val="28"/>
          <w:szCs w:val="28"/>
          <w:highlight w:val="yellow"/>
        </w:rPr>
      </w:pPr>
      <w:bookmarkStart w:id="7" w:name="_Toc462935183"/>
    </w:p>
    <w:p w:rsidR="00F90D13" w:rsidRDefault="00F90D13" w:rsidP="00004825">
      <w:pPr>
        <w:pStyle w:val="a8"/>
        <w:spacing w:after="0" w:line="360" w:lineRule="atLeast"/>
        <w:ind w:left="0"/>
        <w:contextualSpacing w:val="0"/>
        <w:jc w:val="center"/>
        <w:rPr>
          <w:rFonts w:ascii="Times New Roman" w:hAnsi="Times New Roman" w:cs="Times New Roman"/>
          <w:b/>
          <w:sz w:val="28"/>
          <w:szCs w:val="28"/>
          <w:highlight w:val="yellow"/>
        </w:rPr>
      </w:pPr>
    </w:p>
    <w:p w:rsidR="00F90D13" w:rsidRPr="000B6873" w:rsidRDefault="00F90D13" w:rsidP="00004825">
      <w:pPr>
        <w:pStyle w:val="a8"/>
        <w:spacing w:after="0" w:line="360" w:lineRule="atLeast"/>
        <w:ind w:left="0"/>
        <w:contextualSpacing w:val="0"/>
        <w:jc w:val="center"/>
        <w:rPr>
          <w:rFonts w:ascii="Times New Roman" w:hAnsi="Times New Roman" w:cs="Times New Roman"/>
          <w:b/>
          <w:sz w:val="28"/>
          <w:szCs w:val="28"/>
          <w:highlight w:val="yellow"/>
        </w:rPr>
      </w:pPr>
    </w:p>
    <w:p w:rsidR="00013721" w:rsidRPr="00796312" w:rsidRDefault="005C7BB8" w:rsidP="00004825">
      <w:pPr>
        <w:pStyle w:val="a8"/>
        <w:spacing w:after="0" w:line="360" w:lineRule="atLeast"/>
        <w:ind w:left="0"/>
        <w:contextualSpacing w:val="0"/>
        <w:jc w:val="center"/>
        <w:rPr>
          <w:rFonts w:ascii="Times New Roman" w:hAnsi="Times New Roman"/>
          <w:b/>
          <w:sz w:val="28"/>
          <w:szCs w:val="28"/>
        </w:rPr>
      </w:pPr>
      <w:r w:rsidRPr="00796312">
        <w:rPr>
          <w:rFonts w:ascii="Times New Roman" w:hAnsi="Times New Roman" w:cs="Times New Roman"/>
          <w:b/>
          <w:sz w:val="28"/>
          <w:szCs w:val="28"/>
        </w:rPr>
        <w:t xml:space="preserve">6. </w:t>
      </w:r>
      <w:bookmarkStart w:id="8" w:name="_Toc533867067"/>
      <w:bookmarkEnd w:id="7"/>
      <w:r w:rsidR="00013721" w:rsidRPr="00796312">
        <w:rPr>
          <w:rFonts w:ascii="Times New Roman" w:hAnsi="Times New Roman"/>
          <w:b/>
          <w:sz w:val="28"/>
          <w:szCs w:val="28"/>
        </w:rPr>
        <w:t xml:space="preserve">Подготовка к проведению итогового собеседования </w:t>
      </w:r>
    </w:p>
    <w:p w:rsidR="00013721" w:rsidRPr="00796312" w:rsidRDefault="00013721" w:rsidP="00004825">
      <w:pPr>
        <w:pStyle w:val="a8"/>
        <w:spacing w:after="0" w:line="360" w:lineRule="atLeast"/>
        <w:ind w:left="0"/>
        <w:contextualSpacing w:val="0"/>
        <w:jc w:val="center"/>
        <w:rPr>
          <w:rFonts w:ascii="Times New Roman" w:hAnsi="Times New Roman" w:cs="Times New Roman"/>
          <w:b/>
          <w:sz w:val="28"/>
          <w:szCs w:val="28"/>
        </w:rPr>
      </w:pPr>
      <w:r w:rsidRPr="00796312">
        <w:rPr>
          <w:rFonts w:ascii="Times New Roman" w:hAnsi="Times New Roman"/>
          <w:b/>
          <w:sz w:val="28"/>
          <w:szCs w:val="28"/>
        </w:rPr>
        <w:t>в образовательной организации</w:t>
      </w:r>
      <w:bookmarkEnd w:id="8"/>
    </w:p>
    <w:p w:rsidR="00013721" w:rsidRPr="00796312"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96312">
        <w:rPr>
          <w:rFonts w:ascii="Times New Roman" w:eastAsia="Times New Roman" w:hAnsi="Times New Roman" w:cs="Times New Roman"/>
          <w:bCs/>
          <w:color w:val="000000"/>
          <w:sz w:val="28"/>
          <w:szCs w:val="28"/>
          <w:lang w:eastAsia="ru-RU"/>
        </w:rPr>
        <w:lastRenderedPageBreak/>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местах проведения итогового собеседования, определенных министерством. </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6.3. Для проведения итогового собеседования выделяются:</w:t>
      </w:r>
    </w:p>
    <w:p w:rsidR="00A27BD8" w:rsidRPr="00DE0795" w:rsidRDefault="00A27BD8"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w:t>
      </w:r>
      <w:r w:rsidR="004B3304" w:rsidRPr="00DE0795">
        <w:rPr>
          <w:rFonts w:ascii="Times New Roman" w:eastAsia="Times New Roman" w:hAnsi="Times New Roman" w:cs="Times New Roman"/>
          <w:bCs/>
          <w:color w:val="000000"/>
          <w:sz w:val="28"/>
          <w:szCs w:val="28"/>
          <w:lang w:eastAsia="ru-RU"/>
        </w:rPr>
        <w:t>-</w:t>
      </w:r>
      <w:r w:rsidRPr="00DE0795">
        <w:rPr>
          <w:rFonts w:ascii="Times New Roman" w:eastAsia="Times New Roman" w:hAnsi="Times New Roman" w:cs="Times New Roman"/>
          <w:bCs/>
          <w:color w:val="000000"/>
          <w:sz w:val="28"/>
          <w:szCs w:val="28"/>
          <w:lang w:eastAsia="ru-RU"/>
        </w:rPr>
        <w:t xml:space="preserve"> аудитории ожидания итогового собеседования);</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w:t>
      </w:r>
      <w:r w:rsidR="004B3304" w:rsidRPr="00DE0795">
        <w:rPr>
          <w:rFonts w:ascii="Times New Roman" w:eastAsia="Times New Roman" w:hAnsi="Times New Roman" w:cs="Times New Roman"/>
          <w:bCs/>
          <w:color w:val="000000"/>
          <w:sz w:val="28"/>
          <w:szCs w:val="28"/>
          <w:lang w:eastAsia="ru-RU"/>
        </w:rPr>
        <w:t>-</w:t>
      </w:r>
      <w:r w:rsidRPr="00DE0795">
        <w:rPr>
          <w:rFonts w:ascii="Times New Roman" w:eastAsia="Times New Roman" w:hAnsi="Times New Roman" w:cs="Times New Roman"/>
          <w:bCs/>
          <w:color w:val="000000"/>
          <w:sz w:val="28"/>
          <w:szCs w:val="28"/>
          <w:lang w:eastAsia="ru-RU"/>
        </w:rPr>
        <w:t xml:space="preserve"> аудитории проведения итогового собеседования); </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помещение для получения КИМ итогового собеседования (далее  Штаб).</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w:t>
      </w:r>
      <w:r w:rsidR="00A27BD8" w:rsidRPr="00DE0795">
        <w:rPr>
          <w:rFonts w:ascii="Times New Roman" w:eastAsia="Times New Roman" w:hAnsi="Times New Roman" w:cs="Times New Roman"/>
          <w:bCs/>
          <w:color w:val="000000"/>
          <w:sz w:val="28"/>
          <w:szCs w:val="28"/>
          <w:lang w:eastAsia="ru-RU"/>
        </w:rPr>
        <w:t xml:space="preserve">оснащенный </w:t>
      </w:r>
      <w:r w:rsidRPr="00DE0795">
        <w:rPr>
          <w:rFonts w:ascii="Times New Roman" w:eastAsia="Times New Roman" w:hAnsi="Times New Roman" w:cs="Times New Roman"/>
          <w:bCs/>
          <w:color w:val="000000"/>
          <w:sz w:val="28"/>
          <w:szCs w:val="28"/>
          <w:lang w:eastAsia="ru-RU"/>
        </w:rPr>
        <w:t>микрофон</w:t>
      </w:r>
      <w:r w:rsidR="00A27BD8" w:rsidRPr="00DE0795">
        <w:rPr>
          <w:rFonts w:ascii="Times New Roman" w:eastAsia="Times New Roman" w:hAnsi="Times New Roman" w:cs="Times New Roman"/>
          <w:bCs/>
          <w:color w:val="000000"/>
          <w:sz w:val="28"/>
          <w:szCs w:val="28"/>
          <w:lang w:eastAsia="ru-RU"/>
        </w:rPr>
        <w:t>ом</w:t>
      </w:r>
      <w:r w:rsidRPr="00DE0795">
        <w:rPr>
          <w:rFonts w:ascii="Times New Roman" w:eastAsia="Times New Roman" w:hAnsi="Times New Roman" w:cs="Times New Roman"/>
          <w:bCs/>
          <w:color w:val="000000"/>
          <w:sz w:val="28"/>
          <w:szCs w:val="28"/>
          <w:lang w:eastAsia="ru-RU"/>
        </w:rPr>
        <w:t xml:space="preserve">). </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 xml:space="preserve">6.5. Штаб оборудуется телефонной связью, принтером, персональным компьютером с выходом в </w:t>
      </w:r>
      <w:r w:rsidR="0033291F" w:rsidRPr="00DE0795">
        <w:rPr>
          <w:rFonts w:ascii="Times New Roman" w:eastAsia="Times New Roman" w:hAnsi="Times New Roman" w:cs="Times New Roman"/>
          <w:bCs/>
          <w:color w:val="000000"/>
          <w:sz w:val="28"/>
          <w:szCs w:val="28"/>
          <w:lang w:eastAsia="ru-RU"/>
        </w:rPr>
        <w:t xml:space="preserve">информационно-телекоммуникационную </w:t>
      </w:r>
      <w:r w:rsidRPr="00DE0795">
        <w:rPr>
          <w:rFonts w:ascii="Times New Roman" w:eastAsia="Times New Roman" w:hAnsi="Times New Roman" w:cs="Times New Roman"/>
          <w:bCs/>
          <w:color w:val="000000"/>
          <w:sz w:val="28"/>
          <w:szCs w:val="28"/>
          <w:lang w:eastAsia="ru-RU"/>
        </w:rPr>
        <w:t xml:space="preserve">сеть «Интернет» для получения КИМ итогового собеседования, критериев оценивания итогового собеседования и других материалов итогового собеседования. </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DE0795">
        <w:rPr>
          <w:rFonts w:ascii="Times New Roman" w:eastAsia="Times New Roman" w:hAnsi="Times New Roman" w:cs="Times New Roman"/>
          <w:bCs/>
          <w:color w:val="000000"/>
          <w:sz w:val="28"/>
          <w:szCs w:val="28"/>
          <w:lang w:eastAsia="ru-RU"/>
        </w:rPr>
        <w:lastRenderedPageBreak/>
        <w:t xml:space="preserve">6.6. Не </w:t>
      </w:r>
      <w:proofErr w:type="gramStart"/>
      <w:r w:rsidRPr="00DE0795">
        <w:rPr>
          <w:rFonts w:ascii="Times New Roman" w:eastAsia="Times New Roman" w:hAnsi="Times New Roman" w:cs="Times New Roman"/>
          <w:bCs/>
          <w:color w:val="000000"/>
          <w:sz w:val="28"/>
          <w:szCs w:val="28"/>
          <w:lang w:eastAsia="ru-RU"/>
        </w:rPr>
        <w:t>позднее</w:t>
      </w:r>
      <w:proofErr w:type="gramEnd"/>
      <w:r w:rsidRPr="00DE0795">
        <w:rPr>
          <w:rFonts w:ascii="Times New Roman" w:eastAsia="Times New Roman" w:hAnsi="Times New Roman" w:cs="Times New Roman"/>
          <w:bCs/>
          <w:color w:val="000000"/>
          <w:sz w:val="28"/>
          <w:szCs w:val="28"/>
          <w:lang w:eastAsia="ru-RU"/>
        </w:rPr>
        <w:t xml:space="preserve"> чем за две недели до проведения итогового собеседования руководитель образовательной организации созда</w:t>
      </w:r>
      <w:r w:rsidR="002F7E36" w:rsidRPr="00DE0795">
        <w:rPr>
          <w:rFonts w:ascii="Times New Roman" w:eastAsia="Times New Roman" w:hAnsi="Times New Roman" w:cs="Times New Roman"/>
          <w:bCs/>
          <w:color w:val="000000"/>
          <w:sz w:val="28"/>
          <w:szCs w:val="28"/>
          <w:lang w:eastAsia="ru-RU"/>
        </w:rPr>
        <w:t>ет</w:t>
      </w:r>
      <w:r w:rsidRPr="00DE0795">
        <w:rPr>
          <w:rFonts w:ascii="Times New Roman" w:eastAsia="Times New Roman" w:hAnsi="Times New Roman" w:cs="Times New Roman"/>
          <w:bCs/>
          <w:color w:val="000000"/>
          <w:sz w:val="28"/>
          <w:szCs w:val="28"/>
          <w:lang w:eastAsia="ru-RU"/>
        </w:rPr>
        <w:t xml:space="preserve"> комисси</w:t>
      </w:r>
      <w:r w:rsidR="002F7E36" w:rsidRPr="00DE0795">
        <w:rPr>
          <w:rFonts w:ascii="Times New Roman" w:eastAsia="Times New Roman" w:hAnsi="Times New Roman" w:cs="Times New Roman"/>
          <w:bCs/>
          <w:color w:val="000000"/>
          <w:sz w:val="28"/>
          <w:szCs w:val="28"/>
          <w:lang w:eastAsia="ru-RU"/>
        </w:rPr>
        <w:t>ю</w:t>
      </w:r>
      <w:r w:rsidRPr="00DE0795">
        <w:rPr>
          <w:rFonts w:ascii="Times New Roman" w:eastAsia="Times New Roman" w:hAnsi="Times New Roman" w:cs="Times New Roman"/>
          <w:bCs/>
          <w:color w:val="000000"/>
          <w:sz w:val="28"/>
          <w:szCs w:val="28"/>
          <w:lang w:eastAsia="ru-RU"/>
        </w:rPr>
        <w:t xml:space="preserve"> по проведению итогового собеседования</w:t>
      </w:r>
      <w:r w:rsidR="00EA0298" w:rsidRPr="00DE0795">
        <w:rPr>
          <w:rFonts w:ascii="Times New Roman" w:eastAsia="Times New Roman" w:hAnsi="Times New Roman" w:cs="Times New Roman"/>
          <w:bCs/>
          <w:color w:val="000000"/>
          <w:sz w:val="28"/>
          <w:szCs w:val="28"/>
          <w:lang w:eastAsia="ru-RU"/>
        </w:rPr>
        <w:t xml:space="preserve">, </w:t>
      </w:r>
      <w:r w:rsidR="00EA0298" w:rsidRPr="00DE0795">
        <w:rPr>
          <w:rFonts w:ascii="Times New Roman" w:eastAsia="Times New Roman" w:hAnsi="Times New Roman" w:cs="Times New Roman"/>
          <w:bCs/>
          <w:sz w:val="28"/>
          <w:szCs w:val="28"/>
          <w:lang w:eastAsia="ru-RU"/>
        </w:rPr>
        <w:t xml:space="preserve">направляет в МОУО кандидатуры экспертов в состав </w:t>
      </w:r>
      <w:r w:rsidRPr="00DE0795">
        <w:rPr>
          <w:rFonts w:ascii="Times New Roman" w:eastAsia="Times New Roman" w:hAnsi="Times New Roman" w:cs="Times New Roman"/>
          <w:bCs/>
          <w:sz w:val="28"/>
          <w:szCs w:val="28"/>
          <w:lang w:eastAsia="ru-RU"/>
        </w:rPr>
        <w:t>комиссии по проверке итогового собеседования.</w:t>
      </w:r>
    </w:p>
    <w:p w:rsidR="00013721" w:rsidRPr="00DE0795" w:rsidRDefault="00013721" w:rsidP="00004825">
      <w:pPr>
        <w:spacing w:after="0" w:line="360" w:lineRule="atLeast"/>
        <w:ind w:firstLine="709"/>
        <w:jc w:val="both"/>
        <w:rPr>
          <w:rFonts w:ascii="Times New Roman" w:hAnsi="Times New Roman" w:cs="Times New Roman"/>
          <w:b/>
          <w:sz w:val="28"/>
          <w:szCs w:val="28"/>
        </w:rPr>
      </w:pPr>
      <w:r w:rsidRPr="00DE0795">
        <w:rPr>
          <w:rFonts w:ascii="Times New Roman" w:hAnsi="Times New Roman" w:cs="Times New Roman"/>
          <w:b/>
          <w:sz w:val="28"/>
          <w:szCs w:val="28"/>
        </w:rPr>
        <w:t>В состав комиссии по проведению итогового собеседования входят:</w:t>
      </w:r>
    </w:p>
    <w:p w:rsidR="00013721" w:rsidRPr="00DE0795"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DE0795">
        <w:rPr>
          <w:rFonts w:ascii="Times New Roman" w:eastAsia="Times New Roman" w:hAnsi="Times New Roman" w:cs="Times New Roman"/>
          <w:bCs/>
          <w:color w:val="000000"/>
          <w:sz w:val="28"/>
          <w:szCs w:val="28"/>
          <w:lang w:eastAsia="ru-RU"/>
        </w:rPr>
        <w:t>ответственный организатор образовательной организации, обеспечивающий подготовку и проведение итогового собеседования;</w:t>
      </w:r>
    </w:p>
    <w:p w:rsidR="00013721" w:rsidRPr="00E417F7"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417F7">
        <w:rPr>
          <w:rFonts w:ascii="Times New Roman" w:eastAsia="Times New Roman" w:hAnsi="Times New Roman" w:cs="Times New Roman"/>
          <w:bCs/>
          <w:color w:val="000000"/>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5E08C6" w:rsidRPr="00E417F7">
        <w:rPr>
          <w:rFonts w:ascii="Times New Roman" w:eastAsia="Times New Roman" w:hAnsi="Times New Roman" w:cs="Times New Roman"/>
          <w:bCs/>
          <w:color w:val="000000"/>
          <w:sz w:val="28"/>
          <w:szCs w:val="28"/>
          <w:lang w:eastAsia="ru-RU"/>
        </w:rPr>
        <w:t>)</w:t>
      </w:r>
      <w:r w:rsidRPr="00E417F7">
        <w:rPr>
          <w:rFonts w:ascii="Times New Roman" w:eastAsia="Times New Roman" w:hAnsi="Times New Roman" w:cs="Times New Roman"/>
          <w:bCs/>
          <w:color w:val="000000"/>
          <w:sz w:val="28"/>
          <w:szCs w:val="28"/>
          <w:lang w:eastAsia="ru-RU"/>
        </w:rPr>
        <w:t>;</w:t>
      </w:r>
    </w:p>
    <w:p w:rsidR="00013721" w:rsidRPr="00E417F7"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E417F7">
        <w:rPr>
          <w:rFonts w:ascii="Times New Roman" w:eastAsia="Times New Roman" w:hAnsi="Times New Roman" w:cs="Times New Roman"/>
          <w:bCs/>
          <w:color w:val="000000"/>
          <w:sz w:val="28"/>
          <w:szCs w:val="28"/>
          <w:lang w:eastAsia="ru-RU"/>
        </w:rPr>
        <w:t>экзаменатор</w:t>
      </w:r>
      <w:r w:rsidR="00B82008" w:rsidRPr="00E417F7">
        <w:rPr>
          <w:rFonts w:ascii="Times New Roman" w:eastAsia="Times New Roman" w:hAnsi="Times New Roman" w:cs="Times New Roman"/>
          <w:bCs/>
          <w:color w:val="000000"/>
          <w:sz w:val="28"/>
          <w:szCs w:val="28"/>
          <w:lang w:eastAsia="ru-RU"/>
        </w:rPr>
        <w:t>ы</w:t>
      </w:r>
      <w:r w:rsidRPr="00E417F7">
        <w:rPr>
          <w:rFonts w:ascii="Times New Roman" w:eastAsia="Times New Roman" w:hAnsi="Times New Roman" w:cs="Times New Roman"/>
          <w:bCs/>
          <w:color w:val="000000"/>
          <w:sz w:val="28"/>
          <w:szCs w:val="28"/>
          <w:lang w:eastAsia="ru-RU"/>
        </w:rPr>
        <w:t>-собеседник</w:t>
      </w:r>
      <w:r w:rsidR="00B82008" w:rsidRPr="00E417F7">
        <w:rPr>
          <w:rFonts w:ascii="Times New Roman" w:eastAsia="Times New Roman" w:hAnsi="Times New Roman" w:cs="Times New Roman"/>
          <w:bCs/>
          <w:color w:val="000000"/>
          <w:sz w:val="28"/>
          <w:szCs w:val="28"/>
          <w:lang w:eastAsia="ru-RU"/>
        </w:rPr>
        <w:t>и</w:t>
      </w:r>
      <w:r w:rsidR="005E08C6" w:rsidRPr="00E417F7">
        <w:rPr>
          <w:rFonts w:ascii="Times New Roman" w:eastAsia="Times New Roman" w:hAnsi="Times New Roman" w:cs="Times New Roman"/>
          <w:bCs/>
          <w:color w:val="000000"/>
          <w:sz w:val="28"/>
          <w:szCs w:val="28"/>
          <w:lang w:eastAsia="ru-RU"/>
        </w:rPr>
        <w:t xml:space="preserve"> (не менее одного на аудиторию)</w:t>
      </w:r>
      <w:r w:rsidRPr="00E417F7">
        <w:rPr>
          <w:rFonts w:ascii="Times New Roman" w:eastAsia="Times New Roman" w:hAnsi="Times New Roman" w:cs="Times New Roman"/>
          <w:bCs/>
          <w:color w:val="000000"/>
          <w:sz w:val="28"/>
          <w:szCs w:val="28"/>
          <w:lang w:eastAsia="ru-RU"/>
        </w:rPr>
        <w:t>, которы</w:t>
      </w:r>
      <w:r w:rsidR="00B82008" w:rsidRPr="00E417F7">
        <w:rPr>
          <w:rFonts w:ascii="Times New Roman" w:eastAsia="Times New Roman" w:hAnsi="Times New Roman" w:cs="Times New Roman"/>
          <w:bCs/>
          <w:color w:val="000000"/>
          <w:sz w:val="28"/>
          <w:szCs w:val="28"/>
          <w:lang w:eastAsia="ru-RU"/>
        </w:rPr>
        <w:t>е</w:t>
      </w:r>
      <w:r w:rsidRPr="00E417F7">
        <w:rPr>
          <w:rFonts w:ascii="Times New Roman" w:eastAsia="Times New Roman" w:hAnsi="Times New Roman" w:cs="Times New Roman"/>
          <w:bCs/>
          <w:color w:val="000000"/>
          <w:sz w:val="28"/>
          <w:szCs w:val="28"/>
          <w:lang w:eastAsia="ru-RU"/>
        </w:rPr>
        <w:t xml:space="preserve"> провод</w:t>
      </w:r>
      <w:r w:rsidR="00B82008" w:rsidRPr="00E417F7">
        <w:rPr>
          <w:rFonts w:ascii="Times New Roman" w:eastAsia="Times New Roman" w:hAnsi="Times New Roman" w:cs="Times New Roman"/>
          <w:bCs/>
          <w:color w:val="000000"/>
          <w:sz w:val="28"/>
          <w:szCs w:val="28"/>
          <w:lang w:eastAsia="ru-RU"/>
        </w:rPr>
        <w:t>я</w:t>
      </w:r>
      <w:r w:rsidRPr="00E417F7">
        <w:rPr>
          <w:rFonts w:ascii="Times New Roman" w:eastAsia="Times New Roman" w:hAnsi="Times New Roman" w:cs="Times New Roman"/>
          <w:bCs/>
          <w:color w:val="000000"/>
          <w:sz w:val="28"/>
          <w:szCs w:val="28"/>
          <w:lang w:eastAsia="ru-RU"/>
        </w:rPr>
        <w:t>т собеседование с участниками итогового собеседования,  провод</w:t>
      </w:r>
      <w:r w:rsidR="00E417F7" w:rsidRPr="00E417F7">
        <w:rPr>
          <w:rFonts w:ascii="Times New Roman" w:eastAsia="Times New Roman" w:hAnsi="Times New Roman" w:cs="Times New Roman"/>
          <w:bCs/>
          <w:color w:val="000000"/>
          <w:sz w:val="28"/>
          <w:szCs w:val="28"/>
          <w:lang w:eastAsia="ru-RU"/>
        </w:rPr>
        <w:t>я</w:t>
      </w:r>
      <w:r w:rsidRPr="00E417F7">
        <w:rPr>
          <w:rFonts w:ascii="Times New Roman" w:eastAsia="Times New Roman" w:hAnsi="Times New Roman" w:cs="Times New Roman"/>
          <w:bCs/>
          <w:color w:val="000000"/>
          <w:sz w:val="28"/>
          <w:szCs w:val="28"/>
          <w:lang w:eastAsia="ru-RU"/>
        </w:rPr>
        <w:t xml:space="preserve">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w:t>
      </w:r>
      <w:r w:rsidR="005E08C6" w:rsidRPr="00E417F7">
        <w:rPr>
          <w:rFonts w:ascii="Times New Roman" w:eastAsia="Times New Roman" w:hAnsi="Times New Roman" w:cs="Times New Roman"/>
          <w:bCs/>
          <w:color w:val="000000"/>
          <w:sz w:val="28"/>
          <w:szCs w:val="28"/>
          <w:lang w:eastAsia="ru-RU"/>
        </w:rPr>
        <w:t xml:space="preserve">контролирует внесение участником итогового собеседования регистрационных сведений и подписи в бланк итогового собеседования, </w:t>
      </w:r>
      <w:r w:rsidRPr="00E417F7">
        <w:rPr>
          <w:rFonts w:ascii="Times New Roman" w:eastAsia="Times New Roman" w:hAnsi="Times New Roman" w:cs="Times New Roman"/>
          <w:bCs/>
          <w:color w:val="000000"/>
          <w:sz w:val="28"/>
          <w:szCs w:val="28"/>
          <w:lang w:eastAsia="ru-RU"/>
        </w:rPr>
        <w:t>фиксирует время начала и время окончания проведения итогового собеседования для каждого участника итогового</w:t>
      </w:r>
      <w:proofErr w:type="gramEnd"/>
      <w:r w:rsidRPr="00E417F7">
        <w:rPr>
          <w:rFonts w:ascii="Times New Roman" w:eastAsia="Times New Roman" w:hAnsi="Times New Roman" w:cs="Times New Roman"/>
          <w:bCs/>
          <w:color w:val="000000"/>
          <w:sz w:val="28"/>
          <w:szCs w:val="28"/>
          <w:lang w:eastAsia="ru-RU"/>
        </w:rPr>
        <w:t xml:space="preserve"> собеседования. </w:t>
      </w:r>
      <w:r w:rsidR="00E417F7">
        <w:rPr>
          <w:rFonts w:ascii="Times New Roman" w:eastAsia="Times New Roman" w:hAnsi="Times New Roman" w:cs="Times New Roman"/>
          <w:bCs/>
          <w:color w:val="000000"/>
          <w:sz w:val="28"/>
          <w:szCs w:val="28"/>
          <w:lang w:eastAsia="ru-RU"/>
        </w:rPr>
        <w:t xml:space="preserve">    </w:t>
      </w:r>
      <w:r w:rsidRPr="00E417F7">
        <w:rPr>
          <w:rFonts w:ascii="Times New Roman" w:eastAsia="Times New Roman" w:hAnsi="Times New Roman" w:cs="Times New Roman"/>
          <w:bCs/>
          <w:color w:val="000000"/>
          <w:sz w:val="28"/>
          <w:szCs w:val="28"/>
          <w:lang w:eastAsia="ru-RU"/>
        </w:rPr>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013721" w:rsidRPr="00E417F7"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417F7">
        <w:rPr>
          <w:rFonts w:ascii="Times New Roman" w:eastAsia="Times New Roman" w:hAnsi="Times New Roman" w:cs="Times New Roman"/>
          <w:bCs/>
          <w:color w:val="000000"/>
          <w:sz w:val="28"/>
          <w:szCs w:val="28"/>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E417F7">
        <w:rPr>
          <w:rFonts w:ascii="Times New Roman" w:eastAsia="Times New Roman" w:hAnsi="Times New Roman" w:cs="Times New Roman"/>
          <w:bCs/>
          <w:color w:val="000000"/>
          <w:sz w:val="28"/>
          <w:szCs w:val="28"/>
          <w:lang w:eastAsia="ru-RU"/>
        </w:rPr>
        <w:t>дств дл</w:t>
      </w:r>
      <w:proofErr w:type="gramEnd"/>
      <w:r w:rsidRPr="00E417F7">
        <w:rPr>
          <w:rFonts w:ascii="Times New Roman" w:eastAsia="Times New Roman" w:hAnsi="Times New Roman" w:cs="Times New Roman"/>
          <w:bCs/>
          <w:color w:val="000000"/>
          <w:sz w:val="28"/>
          <w:szCs w:val="28"/>
          <w:lang w:eastAsia="ru-RU"/>
        </w:rPr>
        <w:t>я ведения аудиозаписи в аудиториях проведения итогового собеседования</w:t>
      </w:r>
      <w:r w:rsidR="00413B17" w:rsidRPr="00E417F7">
        <w:rPr>
          <w:rFonts w:ascii="Times New Roman" w:eastAsia="Times New Roman" w:hAnsi="Times New Roman" w:cs="Times New Roman"/>
          <w:bCs/>
          <w:color w:val="000000"/>
          <w:sz w:val="28"/>
          <w:szCs w:val="28"/>
          <w:lang w:eastAsia="ru-RU"/>
        </w:rPr>
        <w:t>, тиражирование материалов для проведения итогового собеседования.</w:t>
      </w:r>
    </w:p>
    <w:p w:rsidR="0062151B" w:rsidRPr="00E417F7" w:rsidRDefault="0001372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417F7">
        <w:rPr>
          <w:rFonts w:ascii="Times New Roman" w:eastAsia="Times New Roman" w:hAnsi="Times New Roman" w:cs="Times New Roman"/>
          <w:bCs/>
          <w:color w:val="000000"/>
          <w:sz w:val="28"/>
          <w:szCs w:val="28"/>
          <w:lang w:eastAsia="ru-RU"/>
        </w:rPr>
        <w:t xml:space="preserve">6.7. </w:t>
      </w:r>
      <w:proofErr w:type="gramStart"/>
      <w:r w:rsidRPr="00E417F7">
        <w:rPr>
          <w:rFonts w:ascii="Times New Roman" w:eastAsia="Times New Roman" w:hAnsi="Times New Roman" w:cs="Times New Roman"/>
          <w:bCs/>
          <w:color w:val="000000"/>
          <w:sz w:val="28"/>
          <w:szCs w:val="28"/>
          <w:lang w:eastAsia="ru-RU"/>
        </w:rPr>
        <w:t>За три дня до проведения итогового собеседования</w:t>
      </w:r>
      <w:r w:rsidR="0062151B" w:rsidRPr="00E417F7">
        <w:rPr>
          <w:rFonts w:ascii="Times New Roman" w:eastAsia="Times New Roman" w:hAnsi="Times New Roman" w:cs="Times New Roman"/>
          <w:bCs/>
          <w:color w:val="000000"/>
          <w:sz w:val="28"/>
          <w:szCs w:val="28"/>
          <w:lang w:eastAsia="ru-RU"/>
        </w:rPr>
        <w:t xml:space="preserve"> РЦОИ  формирует с помощью ПО «Планирование ГИА-9», тиражирует и передает ответственному организатору образовательной организации бланки итогового собеседования (опционально) (</w:t>
      </w:r>
      <w:r w:rsidR="002368AB" w:rsidRPr="00E417F7">
        <w:rPr>
          <w:rFonts w:ascii="Times New Roman" w:eastAsia="Times New Roman" w:hAnsi="Times New Roman" w:cs="Times New Roman"/>
          <w:bCs/>
          <w:color w:val="000000"/>
          <w:sz w:val="28"/>
          <w:szCs w:val="28"/>
          <w:lang w:eastAsia="ru-RU"/>
        </w:rPr>
        <w:t>П</w:t>
      </w:r>
      <w:r w:rsidR="0062151B" w:rsidRPr="00E417F7">
        <w:rPr>
          <w:rFonts w:ascii="Times New Roman" w:eastAsia="Times New Roman" w:hAnsi="Times New Roman" w:cs="Times New Roman"/>
          <w:bCs/>
          <w:color w:val="000000"/>
          <w:sz w:val="28"/>
          <w:szCs w:val="28"/>
          <w:lang w:eastAsia="ru-RU"/>
        </w:rPr>
        <w:t xml:space="preserve">риложение </w:t>
      </w:r>
      <w:r w:rsidR="0047521D">
        <w:rPr>
          <w:rFonts w:ascii="Times New Roman" w:eastAsia="Times New Roman" w:hAnsi="Times New Roman" w:cs="Times New Roman"/>
          <w:bCs/>
          <w:color w:val="000000"/>
          <w:sz w:val="28"/>
          <w:szCs w:val="28"/>
          <w:lang w:eastAsia="ru-RU"/>
        </w:rPr>
        <w:t>3</w:t>
      </w:r>
      <w:r w:rsidR="0062151B" w:rsidRPr="00E417F7">
        <w:rPr>
          <w:rFonts w:ascii="Times New Roman" w:eastAsia="Times New Roman" w:hAnsi="Times New Roman" w:cs="Times New Roman"/>
          <w:bCs/>
          <w:color w:val="000000"/>
          <w:sz w:val="28"/>
          <w:szCs w:val="28"/>
          <w:lang w:eastAsia="ru-RU"/>
        </w:rPr>
        <w:t>), списки участников итогового собеседования (для регистрации участников, распределения их по аудиториям) (</w:t>
      </w:r>
      <w:r w:rsidR="002368AB" w:rsidRPr="00E417F7">
        <w:rPr>
          <w:rFonts w:ascii="Times New Roman" w:eastAsia="Times New Roman" w:hAnsi="Times New Roman" w:cs="Times New Roman"/>
          <w:bCs/>
          <w:color w:val="000000"/>
          <w:sz w:val="28"/>
          <w:szCs w:val="28"/>
          <w:lang w:eastAsia="ru-RU"/>
        </w:rPr>
        <w:t>П</w:t>
      </w:r>
      <w:r w:rsidR="0062151B" w:rsidRPr="00E417F7">
        <w:rPr>
          <w:rFonts w:ascii="Times New Roman" w:eastAsia="Times New Roman" w:hAnsi="Times New Roman" w:cs="Times New Roman"/>
          <w:bCs/>
          <w:color w:val="000000"/>
          <w:sz w:val="28"/>
          <w:szCs w:val="28"/>
          <w:lang w:eastAsia="ru-RU"/>
        </w:rPr>
        <w:t xml:space="preserve">риложение </w:t>
      </w:r>
      <w:r w:rsidR="0047521D">
        <w:rPr>
          <w:rFonts w:ascii="Times New Roman" w:eastAsia="Times New Roman" w:hAnsi="Times New Roman" w:cs="Times New Roman"/>
          <w:bCs/>
          <w:color w:val="000000"/>
          <w:sz w:val="28"/>
          <w:szCs w:val="28"/>
          <w:lang w:eastAsia="ru-RU"/>
        </w:rPr>
        <w:t>6</w:t>
      </w:r>
      <w:r w:rsidR="00E827E4" w:rsidRPr="00E417F7">
        <w:rPr>
          <w:rFonts w:ascii="Times New Roman" w:eastAsia="Times New Roman" w:hAnsi="Times New Roman" w:cs="Times New Roman"/>
          <w:bCs/>
          <w:color w:val="000000"/>
          <w:sz w:val="28"/>
          <w:szCs w:val="28"/>
          <w:lang w:eastAsia="ru-RU"/>
        </w:rPr>
        <w:t xml:space="preserve">), </w:t>
      </w:r>
      <w:r w:rsidR="0062151B" w:rsidRPr="00E417F7">
        <w:rPr>
          <w:rFonts w:ascii="Times New Roman" w:eastAsia="Times New Roman" w:hAnsi="Times New Roman" w:cs="Times New Roman"/>
          <w:bCs/>
          <w:color w:val="000000"/>
          <w:sz w:val="28"/>
          <w:szCs w:val="28"/>
          <w:lang w:eastAsia="ru-RU"/>
        </w:rPr>
        <w:t>ведомости учета проведения итогового собеседования в аудитории (по количеству аудиторий) (</w:t>
      </w:r>
      <w:r w:rsidR="002368AB" w:rsidRPr="00E417F7">
        <w:rPr>
          <w:rFonts w:ascii="Times New Roman" w:eastAsia="Times New Roman" w:hAnsi="Times New Roman" w:cs="Times New Roman"/>
          <w:bCs/>
          <w:color w:val="000000"/>
          <w:sz w:val="28"/>
          <w:szCs w:val="28"/>
          <w:lang w:eastAsia="ru-RU"/>
        </w:rPr>
        <w:t>П</w:t>
      </w:r>
      <w:r w:rsidR="0062151B" w:rsidRPr="00E417F7">
        <w:rPr>
          <w:rFonts w:ascii="Times New Roman" w:eastAsia="Times New Roman" w:hAnsi="Times New Roman" w:cs="Times New Roman"/>
          <w:bCs/>
          <w:color w:val="000000"/>
          <w:sz w:val="28"/>
          <w:szCs w:val="28"/>
          <w:lang w:eastAsia="ru-RU"/>
        </w:rPr>
        <w:t xml:space="preserve">риложение </w:t>
      </w:r>
      <w:r w:rsidR="0047521D">
        <w:rPr>
          <w:rFonts w:ascii="Times New Roman" w:eastAsia="Times New Roman" w:hAnsi="Times New Roman" w:cs="Times New Roman"/>
          <w:bCs/>
          <w:color w:val="000000"/>
          <w:sz w:val="28"/>
          <w:szCs w:val="28"/>
          <w:lang w:eastAsia="ru-RU"/>
        </w:rPr>
        <w:t>5</w:t>
      </w:r>
      <w:r w:rsidR="0062151B" w:rsidRPr="00E417F7">
        <w:rPr>
          <w:rFonts w:ascii="Times New Roman" w:eastAsia="Times New Roman" w:hAnsi="Times New Roman" w:cs="Times New Roman"/>
          <w:bCs/>
          <w:color w:val="000000"/>
          <w:sz w:val="28"/>
          <w:szCs w:val="28"/>
          <w:lang w:eastAsia="ru-RU"/>
        </w:rPr>
        <w:t>), черновики для внесения первичной информации по оцениванию ответов</w:t>
      </w:r>
      <w:proofErr w:type="gramEnd"/>
      <w:r w:rsidR="0062151B" w:rsidRPr="00E417F7">
        <w:rPr>
          <w:rFonts w:ascii="Times New Roman" w:eastAsia="Times New Roman" w:hAnsi="Times New Roman" w:cs="Times New Roman"/>
          <w:bCs/>
          <w:color w:val="000000"/>
          <w:sz w:val="28"/>
          <w:szCs w:val="28"/>
          <w:lang w:eastAsia="ru-RU"/>
        </w:rPr>
        <w:t xml:space="preserve"> участника итогового собеседования экспертами (</w:t>
      </w:r>
      <w:r w:rsidR="002368AB" w:rsidRPr="00E417F7">
        <w:rPr>
          <w:rFonts w:ascii="Times New Roman" w:eastAsia="Times New Roman" w:hAnsi="Times New Roman" w:cs="Times New Roman"/>
          <w:bCs/>
          <w:color w:val="000000"/>
          <w:sz w:val="28"/>
          <w:szCs w:val="28"/>
          <w:lang w:eastAsia="ru-RU"/>
        </w:rPr>
        <w:t>П</w:t>
      </w:r>
      <w:r w:rsidR="0062151B" w:rsidRPr="00E417F7">
        <w:rPr>
          <w:rFonts w:ascii="Times New Roman" w:eastAsia="Times New Roman" w:hAnsi="Times New Roman" w:cs="Times New Roman"/>
          <w:bCs/>
          <w:color w:val="000000"/>
          <w:sz w:val="28"/>
          <w:szCs w:val="28"/>
          <w:lang w:eastAsia="ru-RU"/>
        </w:rPr>
        <w:t xml:space="preserve">риложение </w:t>
      </w:r>
      <w:r w:rsidR="0047521D">
        <w:rPr>
          <w:rFonts w:ascii="Times New Roman" w:eastAsia="Times New Roman" w:hAnsi="Times New Roman" w:cs="Times New Roman"/>
          <w:bCs/>
          <w:color w:val="000000"/>
          <w:sz w:val="28"/>
          <w:szCs w:val="28"/>
          <w:lang w:eastAsia="ru-RU"/>
        </w:rPr>
        <w:t>4</w:t>
      </w:r>
      <w:r w:rsidR="0062151B" w:rsidRPr="00E417F7">
        <w:rPr>
          <w:rFonts w:ascii="Times New Roman" w:eastAsia="Times New Roman" w:hAnsi="Times New Roman" w:cs="Times New Roman"/>
          <w:bCs/>
          <w:color w:val="000000"/>
          <w:sz w:val="28"/>
          <w:szCs w:val="28"/>
          <w:lang w:eastAsia="ru-RU"/>
        </w:rPr>
        <w:t>).</w:t>
      </w:r>
    </w:p>
    <w:p w:rsidR="0062151B" w:rsidRPr="00E417F7" w:rsidRDefault="00013721"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417F7">
        <w:rPr>
          <w:rFonts w:ascii="Times New Roman" w:eastAsia="Times New Roman" w:hAnsi="Times New Roman" w:cs="Times New Roman"/>
          <w:bCs/>
          <w:color w:val="000000"/>
          <w:sz w:val="28"/>
          <w:szCs w:val="28"/>
          <w:lang w:eastAsia="ru-RU"/>
        </w:rPr>
        <w:t xml:space="preserve">6.8. </w:t>
      </w:r>
      <w:r w:rsidR="0062151B" w:rsidRPr="00E417F7">
        <w:rPr>
          <w:rFonts w:ascii="Times New Roman" w:eastAsia="Times New Roman" w:hAnsi="Times New Roman" w:cs="Times New Roman"/>
          <w:bCs/>
          <w:color w:val="000000"/>
          <w:sz w:val="28"/>
          <w:szCs w:val="28"/>
          <w:lang w:eastAsia="ru-RU"/>
        </w:rPr>
        <w:t xml:space="preserve">В образовательной организации список участников итогового собеседования проверяется, в случае необходимости список корректируется. </w:t>
      </w:r>
      <w:r w:rsidR="0062151B" w:rsidRPr="00E417F7">
        <w:rPr>
          <w:rFonts w:ascii="Times New Roman" w:eastAsia="Times New Roman" w:hAnsi="Times New Roman" w:cs="Times New Roman"/>
          <w:bCs/>
          <w:color w:val="000000"/>
          <w:sz w:val="28"/>
          <w:szCs w:val="28"/>
          <w:lang w:eastAsia="ru-RU"/>
        </w:rPr>
        <w:lastRenderedPageBreak/>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62151B" w:rsidRPr="00095795"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6.9. Не </w:t>
      </w:r>
      <w:proofErr w:type="gramStart"/>
      <w:r w:rsidRPr="00095795">
        <w:rPr>
          <w:rFonts w:ascii="Times New Roman" w:eastAsia="Times New Roman" w:hAnsi="Times New Roman" w:cs="Times New Roman"/>
          <w:bCs/>
          <w:color w:val="000000"/>
          <w:sz w:val="28"/>
          <w:szCs w:val="28"/>
          <w:lang w:eastAsia="ru-RU"/>
        </w:rPr>
        <w:t>позднее</w:t>
      </w:r>
      <w:proofErr w:type="gramEnd"/>
      <w:r w:rsidRPr="00095795">
        <w:rPr>
          <w:rFonts w:ascii="Times New Roman" w:eastAsia="Times New Roman" w:hAnsi="Times New Roman" w:cs="Times New Roman"/>
          <w:bCs/>
          <w:color w:val="000000"/>
          <w:sz w:val="28"/>
          <w:szCs w:val="28"/>
          <w:lang w:eastAsia="ru-RU"/>
        </w:rPr>
        <w:t xml:space="preserve"> чем за сутки до проведения итогового собеседования технический специалист проверяет: </w:t>
      </w:r>
    </w:p>
    <w:p w:rsidR="0062151B" w:rsidRPr="00095795"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готовность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rsidR="00B82008" w:rsidRPr="00095795" w:rsidRDefault="0062151B" w:rsidP="00004825">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w:t>
      </w:r>
    </w:p>
    <w:p w:rsidR="00E60036" w:rsidRDefault="00E60036" w:rsidP="00004825">
      <w:pPr>
        <w:pStyle w:val="1"/>
        <w:spacing w:before="0" w:line="360" w:lineRule="atLeast"/>
        <w:jc w:val="center"/>
        <w:rPr>
          <w:rFonts w:ascii="Times New Roman" w:hAnsi="Times New Roman" w:cs="Times New Roman"/>
          <w:color w:val="auto"/>
          <w:highlight w:val="yellow"/>
        </w:rPr>
      </w:pPr>
      <w:bookmarkStart w:id="9" w:name="_Toc26878806"/>
      <w:bookmarkStart w:id="10" w:name="_Toc26879487"/>
    </w:p>
    <w:p w:rsidR="00425B4D" w:rsidRPr="00E60036" w:rsidRDefault="00425B4D" w:rsidP="00004825">
      <w:pPr>
        <w:pStyle w:val="1"/>
        <w:spacing w:before="0" w:line="360" w:lineRule="atLeast"/>
        <w:jc w:val="center"/>
        <w:rPr>
          <w:rFonts w:ascii="Times New Roman" w:hAnsi="Times New Roman" w:cs="Times New Roman"/>
          <w:color w:val="auto"/>
        </w:rPr>
      </w:pPr>
      <w:r w:rsidRPr="00E60036">
        <w:rPr>
          <w:rFonts w:ascii="Times New Roman" w:hAnsi="Times New Roman" w:cs="Times New Roman"/>
          <w:color w:val="auto"/>
        </w:rPr>
        <w:t>7. Порядок сбора исходных сведений и подготовки к проведению итогового собеседования</w:t>
      </w:r>
      <w:bookmarkEnd w:id="9"/>
      <w:bookmarkEnd w:id="10"/>
    </w:p>
    <w:p w:rsidR="006570D6" w:rsidRPr="00E60036"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7.1.</w:t>
      </w:r>
      <w:r w:rsidR="00425B4D" w:rsidRPr="00E60036">
        <w:rPr>
          <w:rFonts w:ascii="Times New Roman" w:eastAsia="Times New Roman" w:hAnsi="Times New Roman" w:cs="Times New Roman"/>
          <w:bCs/>
          <w:color w:val="000000"/>
          <w:sz w:val="28"/>
          <w:szCs w:val="28"/>
          <w:lang w:eastAsia="ru-RU"/>
        </w:rPr>
        <w:t xml:space="preserve"> </w:t>
      </w:r>
      <w:r w:rsidRPr="00E60036">
        <w:rPr>
          <w:rFonts w:ascii="Times New Roman" w:eastAsia="Times New Roman" w:hAnsi="Times New Roman" w:cs="Times New Roman"/>
          <w:bCs/>
          <w:color w:val="000000"/>
          <w:sz w:val="28"/>
          <w:szCs w:val="28"/>
          <w:lang w:eastAsia="ru-RU"/>
        </w:rPr>
        <w:t>Сведения по итоговому собеседованию вносятся РЦОИ в РИС посредствам программного обеспечения «Планирование ГИА-9». В РИС вносится следующая информация: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об участниках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о местах проведения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о назначении участников на даты проведения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о распределении участников по местам проведения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о результатах итогового собеседования, полученных участниками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 xml:space="preserve">7.3. Федеральное государственное бюджетное учреждение «Федеральный </w:t>
      </w:r>
      <w:r w:rsidR="006611BC" w:rsidRPr="00E60036">
        <w:rPr>
          <w:rFonts w:ascii="Times New Roman" w:eastAsia="Times New Roman" w:hAnsi="Times New Roman" w:cs="Times New Roman"/>
          <w:bCs/>
          <w:color w:val="000000"/>
          <w:sz w:val="28"/>
          <w:szCs w:val="28"/>
          <w:lang w:eastAsia="ru-RU"/>
        </w:rPr>
        <w:t>центр тестирования</w:t>
      </w:r>
      <w:r w:rsidRPr="00E60036">
        <w:rPr>
          <w:rFonts w:ascii="Times New Roman" w:eastAsia="Times New Roman" w:hAnsi="Times New Roman" w:cs="Times New Roman"/>
          <w:bCs/>
          <w:color w:val="000000"/>
          <w:sz w:val="28"/>
          <w:szCs w:val="28"/>
          <w:lang w:eastAsia="ru-RU"/>
        </w:rPr>
        <w:t xml:space="preserve">»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w:t>
      </w:r>
      <w:r w:rsidR="000F3B44" w:rsidRPr="00E60036">
        <w:rPr>
          <w:rFonts w:ascii="Times New Roman" w:eastAsia="Times New Roman" w:hAnsi="Times New Roman" w:cs="Times New Roman"/>
          <w:bCs/>
          <w:color w:val="000000"/>
          <w:sz w:val="28"/>
          <w:szCs w:val="28"/>
          <w:lang w:eastAsia="ru-RU"/>
        </w:rPr>
        <w:t>пять</w:t>
      </w:r>
      <w:r w:rsidRPr="00E60036">
        <w:rPr>
          <w:rFonts w:ascii="Times New Roman" w:eastAsia="Times New Roman" w:hAnsi="Times New Roman" w:cs="Times New Roman"/>
          <w:bCs/>
          <w:color w:val="000000"/>
          <w:sz w:val="28"/>
          <w:szCs w:val="28"/>
          <w:lang w:eastAsia="ru-RU"/>
        </w:rPr>
        <w:t xml:space="preserve"> календарных дней до даты проведения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 xml:space="preserve">7.4. Не </w:t>
      </w:r>
      <w:proofErr w:type="gramStart"/>
      <w:r w:rsidRPr="00E60036">
        <w:rPr>
          <w:rFonts w:ascii="Times New Roman" w:eastAsia="Times New Roman" w:hAnsi="Times New Roman" w:cs="Times New Roman"/>
          <w:bCs/>
          <w:color w:val="000000"/>
          <w:sz w:val="28"/>
          <w:szCs w:val="28"/>
          <w:lang w:eastAsia="ru-RU"/>
        </w:rPr>
        <w:t>позднее</w:t>
      </w:r>
      <w:proofErr w:type="gramEnd"/>
      <w:r w:rsidRPr="00E60036">
        <w:rPr>
          <w:rFonts w:ascii="Times New Roman" w:eastAsia="Times New Roman" w:hAnsi="Times New Roman" w:cs="Times New Roman"/>
          <w:bCs/>
          <w:color w:val="000000"/>
          <w:sz w:val="28"/>
          <w:szCs w:val="28"/>
          <w:lang w:eastAsia="ru-RU"/>
        </w:rPr>
        <w:t xml:space="preserve"> чем за сутки до проведения итогового собеседования образовательная организация получает с официального сайта </w:t>
      </w:r>
      <w:r w:rsidR="006611BC" w:rsidRPr="00E60036">
        <w:rPr>
          <w:rFonts w:ascii="Times New Roman" w:eastAsia="Times New Roman" w:hAnsi="Times New Roman" w:cs="Times New Roman"/>
          <w:bCs/>
          <w:color w:val="000000"/>
          <w:sz w:val="28"/>
          <w:szCs w:val="28"/>
          <w:lang w:eastAsia="ru-RU"/>
        </w:rPr>
        <w:t>Федерально</w:t>
      </w:r>
      <w:r w:rsidR="007F0788" w:rsidRPr="00E60036">
        <w:rPr>
          <w:rFonts w:ascii="Times New Roman" w:eastAsia="Times New Roman" w:hAnsi="Times New Roman" w:cs="Times New Roman"/>
          <w:bCs/>
          <w:color w:val="000000"/>
          <w:sz w:val="28"/>
          <w:szCs w:val="28"/>
          <w:lang w:eastAsia="ru-RU"/>
        </w:rPr>
        <w:t>го</w:t>
      </w:r>
      <w:r w:rsidR="006611BC" w:rsidRPr="00E60036">
        <w:rPr>
          <w:rFonts w:ascii="Times New Roman" w:eastAsia="Times New Roman" w:hAnsi="Times New Roman" w:cs="Times New Roman"/>
          <w:bCs/>
          <w:color w:val="000000"/>
          <w:sz w:val="28"/>
          <w:szCs w:val="28"/>
          <w:lang w:eastAsia="ru-RU"/>
        </w:rPr>
        <w:t xml:space="preserve"> государственно</w:t>
      </w:r>
      <w:r w:rsidR="007F0788" w:rsidRPr="00E60036">
        <w:rPr>
          <w:rFonts w:ascii="Times New Roman" w:eastAsia="Times New Roman" w:hAnsi="Times New Roman" w:cs="Times New Roman"/>
          <w:bCs/>
          <w:color w:val="000000"/>
          <w:sz w:val="28"/>
          <w:szCs w:val="28"/>
          <w:lang w:eastAsia="ru-RU"/>
        </w:rPr>
        <w:t>го</w:t>
      </w:r>
      <w:r w:rsidR="006611BC" w:rsidRPr="00E60036">
        <w:rPr>
          <w:rFonts w:ascii="Times New Roman" w:eastAsia="Times New Roman" w:hAnsi="Times New Roman" w:cs="Times New Roman"/>
          <w:bCs/>
          <w:color w:val="000000"/>
          <w:sz w:val="28"/>
          <w:szCs w:val="28"/>
          <w:lang w:eastAsia="ru-RU"/>
        </w:rPr>
        <w:t xml:space="preserve"> бюджетно</w:t>
      </w:r>
      <w:r w:rsidR="007F0788" w:rsidRPr="00E60036">
        <w:rPr>
          <w:rFonts w:ascii="Times New Roman" w:eastAsia="Times New Roman" w:hAnsi="Times New Roman" w:cs="Times New Roman"/>
          <w:bCs/>
          <w:color w:val="000000"/>
          <w:sz w:val="28"/>
          <w:szCs w:val="28"/>
          <w:lang w:eastAsia="ru-RU"/>
        </w:rPr>
        <w:t>го</w:t>
      </w:r>
      <w:r w:rsidR="006611BC" w:rsidRPr="00E60036">
        <w:rPr>
          <w:rFonts w:ascii="Times New Roman" w:eastAsia="Times New Roman" w:hAnsi="Times New Roman" w:cs="Times New Roman"/>
          <w:bCs/>
          <w:color w:val="000000"/>
          <w:sz w:val="28"/>
          <w:szCs w:val="28"/>
          <w:lang w:eastAsia="ru-RU"/>
        </w:rPr>
        <w:t xml:space="preserve"> научно</w:t>
      </w:r>
      <w:r w:rsidR="007F0788" w:rsidRPr="00E60036">
        <w:rPr>
          <w:rFonts w:ascii="Times New Roman" w:eastAsia="Times New Roman" w:hAnsi="Times New Roman" w:cs="Times New Roman"/>
          <w:bCs/>
          <w:color w:val="000000"/>
          <w:sz w:val="28"/>
          <w:szCs w:val="28"/>
          <w:lang w:eastAsia="ru-RU"/>
        </w:rPr>
        <w:t>го</w:t>
      </w:r>
      <w:r w:rsidR="006611BC" w:rsidRPr="00E60036">
        <w:rPr>
          <w:rFonts w:ascii="Times New Roman" w:eastAsia="Times New Roman" w:hAnsi="Times New Roman" w:cs="Times New Roman"/>
          <w:bCs/>
          <w:color w:val="000000"/>
          <w:sz w:val="28"/>
          <w:szCs w:val="28"/>
          <w:lang w:eastAsia="ru-RU"/>
        </w:rPr>
        <w:t xml:space="preserve"> учреждени</w:t>
      </w:r>
      <w:r w:rsidR="007F0788" w:rsidRPr="00E60036">
        <w:rPr>
          <w:rFonts w:ascii="Times New Roman" w:eastAsia="Times New Roman" w:hAnsi="Times New Roman" w:cs="Times New Roman"/>
          <w:bCs/>
          <w:color w:val="000000"/>
          <w:sz w:val="28"/>
          <w:szCs w:val="28"/>
          <w:lang w:eastAsia="ru-RU"/>
        </w:rPr>
        <w:t>я</w:t>
      </w:r>
      <w:r w:rsidR="006611BC" w:rsidRPr="00E60036">
        <w:rPr>
          <w:rFonts w:ascii="Times New Roman" w:eastAsia="Times New Roman" w:hAnsi="Times New Roman" w:cs="Times New Roman"/>
          <w:bCs/>
          <w:color w:val="000000"/>
          <w:sz w:val="28"/>
          <w:szCs w:val="28"/>
          <w:lang w:eastAsia="ru-RU"/>
        </w:rPr>
        <w:t xml:space="preserve"> «Федеральный институт </w:t>
      </w:r>
      <w:r w:rsidR="006611BC" w:rsidRPr="00E60036">
        <w:rPr>
          <w:rFonts w:ascii="Times New Roman" w:eastAsia="Times New Roman" w:hAnsi="Times New Roman" w:cs="Times New Roman"/>
          <w:bCs/>
          <w:color w:val="000000"/>
          <w:sz w:val="28"/>
          <w:szCs w:val="28"/>
          <w:lang w:eastAsia="ru-RU"/>
        </w:rPr>
        <w:lastRenderedPageBreak/>
        <w:t>педагогических измерений»</w:t>
      </w:r>
      <w:r w:rsidRPr="00E60036">
        <w:rPr>
          <w:rFonts w:ascii="Times New Roman" w:eastAsia="Times New Roman" w:hAnsi="Times New Roman" w:cs="Times New Roman"/>
          <w:bCs/>
          <w:color w:val="000000"/>
          <w:sz w:val="28"/>
          <w:szCs w:val="28"/>
          <w:lang w:eastAsia="ru-RU"/>
        </w:rPr>
        <w:t xml:space="preserve"> (</w:t>
      </w:r>
      <w:hyperlink r:id="rId12" w:history="1">
        <w:r w:rsidR="00B66C48" w:rsidRPr="00E60036">
          <w:rPr>
            <w:rFonts w:ascii="Times New Roman" w:eastAsia="Times New Roman" w:hAnsi="Times New Roman" w:cs="Times New Roman"/>
            <w:bCs/>
            <w:color w:val="000000"/>
            <w:sz w:val="28"/>
            <w:szCs w:val="28"/>
            <w:lang w:eastAsia="ru-RU"/>
          </w:rPr>
          <w:t xml:space="preserve">далее </w:t>
        </w:r>
      </w:hyperlink>
      <w:r w:rsidR="00B66C48" w:rsidRPr="00E60036">
        <w:rPr>
          <w:rFonts w:ascii="Times New Roman" w:eastAsia="Times New Roman" w:hAnsi="Times New Roman" w:cs="Times New Roman"/>
          <w:bCs/>
          <w:color w:val="000000"/>
          <w:sz w:val="28"/>
          <w:szCs w:val="28"/>
          <w:lang w:eastAsia="ru-RU"/>
        </w:rPr>
        <w:t>- ФГБНУ «ФИПИ»</w:t>
      </w:r>
      <w:r w:rsidRPr="00E60036">
        <w:rPr>
          <w:rFonts w:ascii="Times New Roman" w:eastAsia="Times New Roman" w:hAnsi="Times New Roman" w:cs="Times New Roman"/>
          <w:bCs/>
          <w:color w:val="000000"/>
          <w:sz w:val="28"/>
          <w:szCs w:val="28"/>
          <w:lang w:eastAsia="ru-RU"/>
        </w:rPr>
        <w:t xml:space="preserve">) </w:t>
      </w:r>
      <w:r w:rsidR="00E60036" w:rsidRPr="00E60036">
        <w:rPr>
          <w:rFonts w:ascii="Times New Roman" w:hAnsi="Times New Roman" w:cs="Times New Roman"/>
          <w:sz w:val="28"/>
          <w:szCs w:val="28"/>
        </w:rPr>
        <w:t>(</w:t>
      </w:r>
      <w:hyperlink r:id="rId13" w:history="1">
        <w:r w:rsidR="00E60036" w:rsidRPr="00E60036">
          <w:rPr>
            <w:rStyle w:val="af1"/>
            <w:rFonts w:ascii="Times New Roman" w:hAnsi="Times New Roman" w:cs="Times New Roman"/>
            <w:sz w:val="28"/>
            <w:szCs w:val="28"/>
          </w:rPr>
          <w:t>http://fipi.ru</w:t>
        </w:r>
      </w:hyperlink>
      <w:r w:rsidR="00E60036" w:rsidRPr="00E60036">
        <w:rPr>
          <w:rFonts w:ascii="Times New Roman" w:hAnsi="Times New Roman" w:cs="Times New Roman"/>
          <w:sz w:val="28"/>
          <w:szCs w:val="28"/>
        </w:rPr>
        <w:t xml:space="preserve">) </w:t>
      </w:r>
      <w:r w:rsidRPr="00E60036">
        <w:rPr>
          <w:rFonts w:ascii="Times New Roman" w:eastAsia="Times New Roman" w:hAnsi="Times New Roman" w:cs="Times New Roman"/>
          <w:bCs/>
          <w:color w:val="000000"/>
          <w:sz w:val="28"/>
          <w:szCs w:val="28"/>
          <w:lang w:eastAsia="ru-RU"/>
        </w:rPr>
        <w:t xml:space="preserve">и тиражирует в необходимом количестве критерии оценивания для экспертов. </w:t>
      </w:r>
    </w:p>
    <w:p w:rsidR="00F0262D" w:rsidRDefault="00F0262D" w:rsidP="00004825">
      <w:pPr>
        <w:pStyle w:val="1"/>
        <w:spacing w:before="0" w:line="360" w:lineRule="atLeast"/>
        <w:jc w:val="center"/>
        <w:rPr>
          <w:rFonts w:ascii="Times New Roman" w:hAnsi="Times New Roman" w:cs="Times New Roman"/>
          <w:color w:val="auto"/>
        </w:rPr>
      </w:pPr>
      <w:bookmarkStart w:id="11" w:name="_Toc26878807"/>
      <w:bookmarkStart w:id="12" w:name="_Toc26879488"/>
    </w:p>
    <w:p w:rsidR="00425B4D" w:rsidRPr="00E60036" w:rsidRDefault="00425B4D" w:rsidP="00004825">
      <w:pPr>
        <w:pStyle w:val="1"/>
        <w:spacing w:before="0" w:line="360" w:lineRule="atLeast"/>
        <w:jc w:val="center"/>
        <w:rPr>
          <w:rFonts w:ascii="Times New Roman" w:hAnsi="Times New Roman" w:cs="Times New Roman"/>
        </w:rPr>
      </w:pPr>
      <w:r w:rsidRPr="00E60036">
        <w:rPr>
          <w:rFonts w:ascii="Times New Roman" w:hAnsi="Times New Roman" w:cs="Times New Roman"/>
          <w:color w:val="auto"/>
        </w:rPr>
        <w:t>8. Проведение итогового собеседования</w:t>
      </w:r>
      <w:bookmarkEnd w:id="11"/>
      <w:bookmarkEnd w:id="12"/>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24707F" w:rsidRPr="00E60036"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 xml:space="preserve">8.2. </w:t>
      </w:r>
      <w:r w:rsidR="0024707F" w:rsidRPr="00E60036">
        <w:rPr>
          <w:rFonts w:ascii="Times New Roman" w:eastAsia="Times New Roman" w:hAnsi="Times New Roman" w:cs="Times New Roman"/>
          <w:bCs/>
          <w:color w:val="000000"/>
          <w:sz w:val="28"/>
          <w:szCs w:val="28"/>
          <w:lang w:eastAsia="ru-RU"/>
        </w:rPr>
        <w:t>В день проведения итогового собеседования в месте проведения итогового собеседования могут присутствовать:</w:t>
      </w:r>
    </w:p>
    <w:p w:rsidR="0024707F" w:rsidRPr="003F56EE"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3F56EE">
        <w:rPr>
          <w:rFonts w:ascii="Times New Roman" w:eastAsia="Times New Roman" w:hAnsi="Times New Roman" w:cs="Times New Roman"/>
          <w:bCs/>
          <w:color w:val="000000"/>
          <w:sz w:val="28"/>
          <w:szCs w:val="28"/>
          <w:lang w:eastAsia="ru-RU"/>
        </w:rPr>
        <w:t>экзаменатор-собеседник;</w:t>
      </w:r>
    </w:p>
    <w:p w:rsidR="0024707F" w:rsidRPr="003F56EE" w:rsidRDefault="00CB3CB3"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3F56EE">
        <w:rPr>
          <w:rFonts w:ascii="Times New Roman" w:eastAsia="Times New Roman" w:hAnsi="Times New Roman" w:cs="Times New Roman"/>
          <w:bCs/>
          <w:color w:val="000000"/>
          <w:sz w:val="28"/>
          <w:szCs w:val="28"/>
          <w:lang w:eastAsia="ru-RU"/>
        </w:rPr>
        <w:t>участник</w:t>
      </w:r>
      <w:r w:rsidR="0024707F" w:rsidRPr="003F56EE">
        <w:rPr>
          <w:rFonts w:ascii="Times New Roman" w:eastAsia="Times New Roman" w:hAnsi="Times New Roman" w:cs="Times New Roman"/>
          <w:bCs/>
          <w:color w:val="000000"/>
          <w:sz w:val="28"/>
          <w:szCs w:val="28"/>
          <w:lang w:eastAsia="ru-RU"/>
        </w:rPr>
        <w:t xml:space="preserve"> итогового собеседования;</w:t>
      </w:r>
    </w:p>
    <w:p w:rsidR="0024707F" w:rsidRPr="003F56EE" w:rsidRDefault="00347981"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3F56EE">
        <w:rPr>
          <w:rFonts w:ascii="Times New Roman" w:eastAsia="Times New Roman" w:hAnsi="Times New Roman" w:cs="Times New Roman"/>
          <w:bCs/>
          <w:color w:val="000000"/>
          <w:sz w:val="28"/>
          <w:szCs w:val="28"/>
          <w:lang w:eastAsia="ru-RU"/>
        </w:rPr>
        <w:t xml:space="preserve">технический специалист (в случае технических неисправностей); </w:t>
      </w:r>
    </w:p>
    <w:p w:rsidR="0024707F" w:rsidRPr="00E60036"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4707F" w:rsidRPr="00E60036"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аккредитованные общественные наблюдатели;</w:t>
      </w:r>
    </w:p>
    <w:p w:rsidR="0024707F" w:rsidRPr="00E60036"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аккредитованные представители средств массовой информации;</w:t>
      </w:r>
    </w:p>
    <w:p w:rsidR="0024707F" w:rsidRPr="00E60036"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должностные лица Рособрнадзора, а также иные лица, определенные Рособрнадзором, и (или) должностные лица министерства,  осуществляющего переданные полномочия Российской Федерации в сфере образования.</w:t>
      </w:r>
    </w:p>
    <w:p w:rsidR="00EA0298" w:rsidRPr="00095795" w:rsidRDefault="0024707F"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8.3. </w:t>
      </w:r>
      <w:r w:rsidR="00EA0298" w:rsidRPr="00095795">
        <w:rPr>
          <w:rFonts w:ascii="Times New Roman" w:eastAsia="Times New Roman" w:hAnsi="Times New Roman" w:cs="Times New Roman"/>
          <w:bCs/>
          <w:color w:val="000000"/>
          <w:sz w:val="28"/>
          <w:szCs w:val="28"/>
          <w:lang w:eastAsia="ru-RU"/>
        </w:rPr>
        <w:t>Ответственный организатор образовательной организации выдает экзаменатору-собеседнику:</w:t>
      </w:r>
    </w:p>
    <w:p w:rsidR="00EA0298" w:rsidRPr="00095795"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A0298" w:rsidRPr="00095795"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материалы для проведения итогового собеседования;</w:t>
      </w:r>
    </w:p>
    <w:p w:rsidR="00EA0298" w:rsidRPr="00095795"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бланки итогового собеседования для оценивания ответов участников итогового собеседования.</w:t>
      </w:r>
    </w:p>
    <w:p w:rsidR="00EA0298" w:rsidRPr="00095795"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8.4. Экзаменатор-собеседник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7E2EBB" w:rsidRPr="00095795" w:rsidRDefault="00EA0298"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8.5. Ответственный организатор образовательной организации выдает организатор</w:t>
      </w:r>
      <w:proofErr w:type="gramStart"/>
      <w:r w:rsidRPr="00095795">
        <w:rPr>
          <w:rFonts w:ascii="Times New Roman" w:eastAsia="Times New Roman" w:hAnsi="Times New Roman" w:cs="Times New Roman"/>
          <w:bCs/>
          <w:color w:val="000000"/>
          <w:sz w:val="28"/>
          <w:szCs w:val="28"/>
          <w:lang w:eastAsia="ru-RU"/>
        </w:rPr>
        <w:t>у(</w:t>
      </w:r>
      <w:proofErr w:type="spellStart"/>
      <w:proofErr w:type="gramEnd"/>
      <w:r w:rsidRPr="00095795">
        <w:rPr>
          <w:rFonts w:ascii="Times New Roman" w:eastAsia="Times New Roman" w:hAnsi="Times New Roman" w:cs="Times New Roman"/>
          <w:bCs/>
          <w:color w:val="000000"/>
          <w:sz w:val="28"/>
          <w:szCs w:val="28"/>
          <w:lang w:eastAsia="ru-RU"/>
        </w:rPr>
        <w:t>ам</w:t>
      </w:r>
      <w:proofErr w:type="spellEnd"/>
      <w:r w:rsidRPr="00095795">
        <w:rPr>
          <w:rFonts w:ascii="Times New Roman" w:eastAsia="Times New Roman" w:hAnsi="Times New Roman" w:cs="Times New Roman"/>
          <w:bCs/>
          <w:color w:val="000000"/>
          <w:sz w:val="28"/>
          <w:szCs w:val="28"/>
          <w:lang w:eastAsia="ru-RU"/>
        </w:rPr>
        <w:t>) проведения итогового собеседования список участников итогового собеседования.</w:t>
      </w:r>
    </w:p>
    <w:p w:rsidR="00425B4D" w:rsidRPr="00E60036" w:rsidRDefault="00425B4D"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E60036">
        <w:rPr>
          <w:rFonts w:ascii="Times New Roman" w:eastAsia="Times New Roman" w:hAnsi="Times New Roman" w:cs="Times New Roman"/>
          <w:bCs/>
          <w:color w:val="000000"/>
          <w:sz w:val="28"/>
          <w:szCs w:val="28"/>
          <w:lang w:eastAsia="ru-RU"/>
        </w:rPr>
        <w:t>8.</w:t>
      </w:r>
      <w:r w:rsidR="0024707F" w:rsidRPr="00E60036">
        <w:rPr>
          <w:rFonts w:ascii="Times New Roman" w:eastAsia="Times New Roman" w:hAnsi="Times New Roman" w:cs="Times New Roman"/>
          <w:bCs/>
          <w:color w:val="000000"/>
          <w:sz w:val="28"/>
          <w:szCs w:val="28"/>
          <w:lang w:eastAsia="ru-RU"/>
        </w:rPr>
        <w:t>6</w:t>
      </w:r>
      <w:r w:rsidRPr="00E60036">
        <w:rPr>
          <w:rFonts w:ascii="Times New Roman" w:eastAsia="Times New Roman" w:hAnsi="Times New Roman" w:cs="Times New Roman"/>
          <w:bCs/>
          <w:color w:val="000000"/>
          <w:sz w:val="28"/>
          <w:szCs w:val="28"/>
          <w:lang w:eastAsia="ru-RU"/>
        </w:rPr>
        <w:t xml:space="preserve">. Итоговое собеседование начинается в 09.00 по местному времени. Участники итогового собеседования ожидают своей очереди в аудитории </w:t>
      </w:r>
      <w:r w:rsidRPr="00E60036">
        <w:rPr>
          <w:rFonts w:ascii="Times New Roman" w:eastAsia="Times New Roman" w:hAnsi="Times New Roman" w:cs="Times New Roman"/>
          <w:bCs/>
          <w:color w:val="000000"/>
          <w:sz w:val="28"/>
          <w:szCs w:val="28"/>
          <w:lang w:eastAsia="ru-RU"/>
        </w:rPr>
        <w:lastRenderedPageBreak/>
        <w:t>ожидания.</w:t>
      </w:r>
    </w:p>
    <w:p w:rsidR="00425B4D" w:rsidRPr="00E60036"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E60036">
        <w:rPr>
          <w:sz w:val="26"/>
          <w:szCs w:val="26"/>
        </w:rPr>
        <w:t>8</w:t>
      </w:r>
      <w:r w:rsidRPr="00E60036">
        <w:rPr>
          <w:rFonts w:ascii="Times New Roman" w:eastAsia="Times New Roman" w:hAnsi="Times New Roman" w:cs="Times New Roman"/>
          <w:bCs/>
          <w:color w:val="000000"/>
          <w:sz w:val="28"/>
          <w:szCs w:val="28"/>
          <w:lang w:eastAsia="ru-RU"/>
        </w:rPr>
        <w:t>.</w:t>
      </w:r>
      <w:r w:rsidR="0024707F" w:rsidRPr="00E60036">
        <w:rPr>
          <w:rFonts w:ascii="Times New Roman" w:eastAsia="Times New Roman" w:hAnsi="Times New Roman" w:cs="Times New Roman"/>
          <w:bCs/>
          <w:color w:val="000000"/>
          <w:sz w:val="28"/>
          <w:szCs w:val="28"/>
          <w:lang w:eastAsia="ru-RU"/>
        </w:rPr>
        <w:t>7</w:t>
      </w:r>
      <w:r w:rsidRPr="00E60036">
        <w:rPr>
          <w:rFonts w:ascii="Times New Roman" w:eastAsia="Times New Roman" w:hAnsi="Times New Roman" w:cs="Times New Roman"/>
          <w:bCs/>
          <w:color w:val="000000"/>
          <w:sz w:val="28"/>
          <w:szCs w:val="28"/>
          <w:lang w:eastAsia="ru-RU"/>
        </w:rPr>
        <w:t xml:space="preserve">.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определяется </w:t>
      </w:r>
      <w:r w:rsidR="002607AB" w:rsidRPr="00E60036">
        <w:rPr>
          <w:rFonts w:ascii="Times New Roman" w:eastAsia="Times New Roman" w:hAnsi="Times New Roman" w:cs="Times New Roman"/>
          <w:bCs/>
          <w:color w:val="000000"/>
          <w:sz w:val="28"/>
          <w:szCs w:val="28"/>
          <w:lang w:eastAsia="ru-RU"/>
        </w:rPr>
        <w:t>министерством</w:t>
      </w:r>
      <w:r w:rsidRPr="00E60036">
        <w:rPr>
          <w:rFonts w:ascii="Times New Roman" w:eastAsia="Times New Roman" w:hAnsi="Times New Roman" w:cs="Times New Roman"/>
          <w:bCs/>
          <w:color w:val="000000"/>
          <w:sz w:val="28"/>
          <w:szCs w:val="28"/>
          <w:lang w:eastAsia="ru-RU"/>
        </w:rPr>
        <w:t xml:space="preserve"> и доводится до сведения мест проведения итогового собеседования, определенных </w:t>
      </w:r>
      <w:r w:rsidR="002607AB" w:rsidRPr="00E60036">
        <w:rPr>
          <w:rFonts w:ascii="Times New Roman" w:eastAsia="Times New Roman" w:hAnsi="Times New Roman" w:cs="Times New Roman"/>
          <w:bCs/>
          <w:color w:val="000000"/>
          <w:sz w:val="28"/>
          <w:szCs w:val="28"/>
          <w:lang w:eastAsia="ru-RU"/>
        </w:rPr>
        <w:t>министерством</w:t>
      </w:r>
      <w:r w:rsidRPr="00E60036">
        <w:rPr>
          <w:rFonts w:ascii="Times New Roman" w:eastAsia="Times New Roman" w:hAnsi="Times New Roman" w:cs="Times New Roman"/>
          <w:bCs/>
          <w:color w:val="000000"/>
          <w:sz w:val="28"/>
          <w:szCs w:val="28"/>
          <w:lang w:eastAsia="ru-RU"/>
        </w:rPr>
        <w:t>.</w:t>
      </w:r>
    </w:p>
    <w:p w:rsidR="0024707F" w:rsidRPr="00095795" w:rsidRDefault="0024707F"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8.8.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r w:rsidR="00347981" w:rsidRPr="00095795">
        <w:rPr>
          <w:rFonts w:ascii="Times New Roman" w:eastAsia="Times New Roman" w:hAnsi="Times New Roman" w:cs="Times New Roman"/>
          <w:bCs/>
          <w:color w:val="000000"/>
          <w:sz w:val="28"/>
          <w:szCs w:val="28"/>
          <w:lang w:eastAsia="ru-RU"/>
        </w:rPr>
        <w:t>Осуществляет контроль работоспособности оборудования и программного обеспечения для</w:t>
      </w:r>
      <w:r w:rsidRPr="00095795">
        <w:rPr>
          <w:rFonts w:ascii="Times New Roman" w:eastAsia="Times New Roman" w:hAnsi="Times New Roman" w:cs="Times New Roman"/>
          <w:bCs/>
          <w:color w:val="000000"/>
          <w:sz w:val="28"/>
          <w:szCs w:val="28"/>
          <w:lang w:eastAsia="ru-RU"/>
        </w:rPr>
        <w:t xml:space="preserve"> запис</w:t>
      </w:r>
      <w:r w:rsidR="00347981" w:rsidRPr="00095795">
        <w:rPr>
          <w:rFonts w:ascii="Times New Roman" w:eastAsia="Times New Roman" w:hAnsi="Times New Roman" w:cs="Times New Roman"/>
          <w:bCs/>
          <w:color w:val="000000"/>
          <w:sz w:val="28"/>
          <w:szCs w:val="28"/>
          <w:lang w:eastAsia="ru-RU"/>
        </w:rPr>
        <w:t>и</w:t>
      </w:r>
      <w:r w:rsidRPr="00095795">
        <w:rPr>
          <w:rFonts w:ascii="Times New Roman" w:eastAsia="Times New Roman" w:hAnsi="Times New Roman" w:cs="Times New Roman"/>
          <w:bCs/>
          <w:color w:val="000000"/>
          <w:sz w:val="28"/>
          <w:szCs w:val="28"/>
          <w:lang w:eastAsia="ru-RU"/>
        </w:rPr>
        <w:t xml:space="preserve"> ответов каждого участника итогового собеседования отдельно.</w:t>
      </w:r>
    </w:p>
    <w:p w:rsidR="00B707E4" w:rsidRPr="00056DD2" w:rsidRDefault="00B707E4"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56DD2">
        <w:rPr>
          <w:rFonts w:ascii="Times New Roman" w:eastAsia="Times New Roman" w:hAnsi="Times New Roman" w:cs="Times New Roman"/>
          <w:bCs/>
          <w:color w:val="000000"/>
          <w:sz w:val="28"/>
          <w:szCs w:val="28"/>
          <w:lang w:eastAsia="ru-RU"/>
        </w:rPr>
        <w:t>8.</w:t>
      </w:r>
      <w:r w:rsidR="00347981" w:rsidRPr="00056DD2">
        <w:rPr>
          <w:rFonts w:ascii="Times New Roman" w:eastAsia="Times New Roman" w:hAnsi="Times New Roman" w:cs="Times New Roman"/>
          <w:bCs/>
          <w:color w:val="000000"/>
          <w:sz w:val="28"/>
          <w:szCs w:val="28"/>
          <w:lang w:eastAsia="ru-RU"/>
        </w:rPr>
        <w:t>9</w:t>
      </w:r>
      <w:r w:rsidRPr="00056DD2">
        <w:rPr>
          <w:rFonts w:ascii="Times New Roman" w:eastAsia="Times New Roman" w:hAnsi="Times New Roman" w:cs="Times New Roman"/>
          <w:bCs/>
          <w:color w:val="000000"/>
          <w:sz w:val="28"/>
          <w:szCs w:val="28"/>
          <w:lang w:eastAsia="ru-RU"/>
        </w:rPr>
        <w:t>. Организатор проведения итогового собе</w:t>
      </w:r>
      <w:r w:rsidR="00CB3CB3" w:rsidRPr="00056DD2">
        <w:rPr>
          <w:rFonts w:ascii="Times New Roman" w:eastAsia="Times New Roman" w:hAnsi="Times New Roman" w:cs="Times New Roman"/>
          <w:bCs/>
          <w:color w:val="000000"/>
          <w:sz w:val="28"/>
          <w:szCs w:val="28"/>
          <w:lang w:eastAsia="ru-RU"/>
        </w:rPr>
        <w:t xml:space="preserve">седования приглашает участника </w:t>
      </w:r>
      <w:r w:rsidRPr="00056DD2">
        <w:rPr>
          <w:rFonts w:ascii="Times New Roman" w:eastAsia="Times New Roman" w:hAnsi="Times New Roman" w:cs="Times New Roman"/>
          <w:bCs/>
          <w:color w:val="000000"/>
          <w:sz w:val="28"/>
          <w:szCs w:val="28"/>
          <w:lang w:eastAsia="ru-RU"/>
        </w:rPr>
        <w:t>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425B4D" w:rsidRPr="00056DD2"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56DD2">
        <w:rPr>
          <w:rFonts w:ascii="Times New Roman" w:eastAsia="Times New Roman" w:hAnsi="Times New Roman" w:cs="Times New Roman"/>
          <w:bCs/>
          <w:color w:val="000000"/>
          <w:sz w:val="28"/>
          <w:szCs w:val="28"/>
          <w:lang w:eastAsia="ru-RU"/>
        </w:rPr>
        <w:t>8.</w:t>
      </w:r>
      <w:r w:rsidR="00347981" w:rsidRPr="00056DD2">
        <w:rPr>
          <w:rFonts w:ascii="Times New Roman" w:eastAsia="Times New Roman" w:hAnsi="Times New Roman" w:cs="Times New Roman"/>
          <w:bCs/>
          <w:color w:val="000000"/>
          <w:sz w:val="28"/>
          <w:szCs w:val="28"/>
          <w:lang w:eastAsia="ru-RU"/>
        </w:rPr>
        <w:t>10</w:t>
      </w:r>
      <w:r w:rsidRPr="00056DD2">
        <w:rPr>
          <w:rFonts w:ascii="Times New Roman" w:eastAsia="Times New Roman" w:hAnsi="Times New Roman" w:cs="Times New Roman"/>
          <w:bCs/>
          <w:color w:val="000000"/>
          <w:sz w:val="28"/>
          <w:szCs w:val="28"/>
          <w:lang w:eastAsia="ru-RU"/>
        </w:rPr>
        <w:t xml:space="preserve">.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347981" w:rsidRPr="00095795"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8.11. Ответственный организатор образовательной организации на основании информации,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47981" w:rsidRPr="00095795"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8.12.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w:t>
      </w:r>
    </w:p>
    <w:p w:rsidR="00347981" w:rsidRPr="00095795"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lastRenderedPageBreak/>
        <w:t>8.13.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347981" w:rsidRPr="00095795"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8.14. Перед ответом на каждое задание участник итогового собеседования произносит номер задания. </w:t>
      </w:r>
    </w:p>
    <w:p w:rsidR="00347981" w:rsidRPr="00095795" w:rsidRDefault="00347981"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8.15. Экзаменатор-собеседник следит за со</w:t>
      </w:r>
      <w:r w:rsidR="00004B6C" w:rsidRPr="00095795">
        <w:rPr>
          <w:rFonts w:ascii="Times New Roman" w:eastAsia="Times New Roman" w:hAnsi="Times New Roman" w:cs="Times New Roman"/>
          <w:bCs/>
          <w:color w:val="000000"/>
          <w:sz w:val="28"/>
          <w:szCs w:val="28"/>
          <w:lang w:eastAsia="ru-RU"/>
        </w:rPr>
        <w:t xml:space="preserve">блюдением временного регламента, </w:t>
      </w:r>
      <w:r w:rsidRPr="00095795">
        <w:rPr>
          <w:rFonts w:ascii="Times New Roman" w:eastAsia="Times New Roman" w:hAnsi="Times New Roman" w:cs="Times New Roman"/>
          <w:bCs/>
          <w:color w:val="000000"/>
          <w:sz w:val="28"/>
          <w:szCs w:val="28"/>
          <w:lang w:eastAsia="ru-RU"/>
        </w:rPr>
        <w:t>размещ</w:t>
      </w:r>
      <w:r w:rsidR="00004B6C" w:rsidRPr="00095795">
        <w:rPr>
          <w:rFonts w:ascii="Times New Roman" w:eastAsia="Times New Roman" w:hAnsi="Times New Roman" w:cs="Times New Roman"/>
          <w:bCs/>
          <w:color w:val="000000"/>
          <w:sz w:val="28"/>
          <w:szCs w:val="28"/>
          <w:lang w:eastAsia="ru-RU"/>
        </w:rPr>
        <w:t>енного на сайте ФГБНУ «ФИПИ»</w:t>
      </w:r>
      <w:r w:rsidRPr="00095795">
        <w:rPr>
          <w:rFonts w:ascii="Times New Roman" w:eastAsia="Times New Roman" w:hAnsi="Times New Roman" w:cs="Times New Roman"/>
          <w:bCs/>
          <w:color w:val="000000"/>
          <w:sz w:val="28"/>
          <w:szCs w:val="28"/>
          <w:lang w:eastAsia="ru-RU"/>
        </w:rPr>
        <w:t xml:space="preserve">.  </w:t>
      </w:r>
    </w:p>
    <w:p w:rsidR="00056DD2"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56DD2">
        <w:rPr>
          <w:rFonts w:ascii="Times New Roman" w:eastAsia="Times New Roman" w:hAnsi="Times New Roman" w:cs="Times New Roman"/>
          <w:bCs/>
          <w:color w:val="000000"/>
          <w:sz w:val="28"/>
          <w:szCs w:val="28"/>
          <w:lang w:eastAsia="ru-RU"/>
        </w:rPr>
        <w:t>8.</w:t>
      </w:r>
      <w:r w:rsidR="00347981" w:rsidRPr="00056DD2">
        <w:rPr>
          <w:rFonts w:ascii="Times New Roman" w:eastAsia="Times New Roman" w:hAnsi="Times New Roman" w:cs="Times New Roman"/>
          <w:bCs/>
          <w:color w:val="000000"/>
          <w:sz w:val="28"/>
          <w:szCs w:val="28"/>
          <w:lang w:eastAsia="ru-RU"/>
        </w:rPr>
        <w:t>16.</w:t>
      </w:r>
      <w:r w:rsidRPr="00056DD2">
        <w:rPr>
          <w:rFonts w:ascii="Times New Roman" w:eastAsia="Times New Roman" w:hAnsi="Times New Roman" w:cs="Times New Roman"/>
          <w:bCs/>
          <w:color w:val="000000"/>
          <w:sz w:val="28"/>
          <w:szCs w:val="28"/>
          <w:lang w:eastAsia="ru-RU"/>
        </w:rPr>
        <w:t xml:space="preserve"> </w:t>
      </w:r>
      <w:r w:rsidR="00D07583" w:rsidRPr="00056DD2">
        <w:rPr>
          <w:rFonts w:ascii="Times New Roman" w:eastAsia="Times New Roman" w:hAnsi="Times New Roman" w:cs="Times New Roman"/>
          <w:bCs/>
          <w:color w:val="000000"/>
          <w:sz w:val="28"/>
          <w:szCs w:val="28"/>
          <w:lang w:eastAsia="ru-RU"/>
        </w:rPr>
        <w:t>П</w:t>
      </w:r>
      <w:r w:rsidRPr="00056DD2">
        <w:rPr>
          <w:rFonts w:ascii="Times New Roman" w:eastAsia="Times New Roman" w:hAnsi="Times New Roman" w:cs="Times New Roman"/>
          <w:bCs/>
          <w:color w:val="000000"/>
          <w:sz w:val="28"/>
          <w:szCs w:val="28"/>
          <w:lang w:eastAsia="ru-RU"/>
        </w:rPr>
        <w:t xml:space="preserve">осле завершения итогового собеседования участник </w:t>
      </w:r>
      <w:r w:rsidR="00056DD2" w:rsidRPr="00056DD2">
        <w:rPr>
          <w:rFonts w:ascii="Times New Roman" w:eastAsia="Times New Roman" w:hAnsi="Times New Roman" w:cs="Times New Roman"/>
          <w:bCs/>
          <w:color w:val="000000"/>
          <w:sz w:val="28"/>
          <w:szCs w:val="28"/>
          <w:lang w:eastAsia="ru-RU"/>
        </w:rPr>
        <w:t xml:space="preserve">по своему желанию </w:t>
      </w:r>
      <w:r w:rsidRPr="00056DD2">
        <w:rPr>
          <w:rFonts w:ascii="Times New Roman" w:eastAsia="Times New Roman" w:hAnsi="Times New Roman" w:cs="Times New Roman"/>
          <w:bCs/>
          <w:color w:val="000000"/>
          <w:sz w:val="28"/>
          <w:szCs w:val="28"/>
          <w:lang w:eastAsia="ru-RU"/>
        </w:rPr>
        <w:t xml:space="preserve">прослушивает аудиозапись своего ответа для того, чтобы убедиться, что аудиозапись произведена без сбоев, </w:t>
      </w:r>
    </w:p>
    <w:p w:rsidR="00425B4D" w:rsidRPr="00056DD2"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56DD2">
        <w:rPr>
          <w:rFonts w:ascii="Times New Roman" w:eastAsia="Times New Roman" w:hAnsi="Times New Roman" w:cs="Times New Roman"/>
          <w:bCs/>
          <w:color w:val="000000"/>
          <w:sz w:val="28"/>
          <w:szCs w:val="28"/>
          <w:lang w:eastAsia="ru-RU"/>
        </w:rPr>
        <w:t>Участники итогового собеседования могут прослушать</w:t>
      </w:r>
      <w:r w:rsidR="004A587F" w:rsidRPr="00056DD2">
        <w:rPr>
          <w:rFonts w:ascii="Times New Roman" w:eastAsia="Times New Roman" w:hAnsi="Times New Roman" w:cs="Times New Roman"/>
          <w:bCs/>
          <w:color w:val="000000"/>
          <w:sz w:val="28"/>
          <w:szCs w:val="28"/>
          <w:lang w:eastAsia="ru-RU"/>
        </w:rPr>
        <w:t xml:space="preserve"> только</w:t>
      </w:r>
      <w:r w:rsidRPr="00056DD2">
        <w:rPr>
          <w:rFonts w:ascii="Times New Roman" w:eastAsia="Times New Roman" w:hAnsi="Times New Roman" w:cs="Times New Roman"/>
          <w:bCs/>
          <w:color w:val="000000"/>
          <w:sz w:val="28"/>
          <w:szCs w:val="28"/>
          <w:lang w:eastAsia="ru-RU"/>
        </w:rPr>
        <w:t xml:space="preserve"> часть аудиозаписи по своему усмотрению.</w:t>
      </w:r>
    </w:p>
    <w:p w:rsidR="00056DD2" w:rsidRPr="00265281" w:rsidRDefault="00425B4D" w:rsidP="00265281">
      <w:pPr>
        <w:pStyle w:val="a8"/>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056DD2">
        <w:rPr>
          <w:rFonts w:ascii="Times New Roman" w:eastAsia="Times New Roman" w:hAnsi="Times New Roman" w:cs="Times New Roman"/>
          <w:bCs/>
          <w:sz w:val="28"/>
          <w:szCs w:val="28"/>
          <w:lang w:eastAsia="ru-RU"/>
        </w:rPr>
        <w:t xml:space="preserve">В случае </w:t>
      </w:r>
      <w:proofErr w:type="gramStart"/>
      <w:r w:rsidRPr="00056DD2">
        <w:rPr>
          <w:rFonts w:ascii="Times New Roman" w:eastAsia="Times New Roman" w:hAnsi="Times New Roman" w:cs="Times New Roman"/>
          <w:bCs/>
          <w:sz w:val="28"/>
          <w:szCs w:val="28"/>
          <w:lang w:eastAsia="ru-RU"/>
        </w:rPr>
        <w:t>выявления некачественной аудиозаписи ответа участника итогового собеседования</w:t>
      </w:r>
      <w:proofErr w:type="gramEnd"/>
      <w:r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ответственный</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организатор</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образовательной</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организации</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составляет «Акт</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досрочном</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завершении</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итогового</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собеседования</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по</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русскому</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языку по</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уважительным</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причинам»</w:t>
      </w:r>
      <w:r w:rsidR="002368AB" w:rsidRPr="00056DD2">
        <w:rPr>
          <w:rFonts w:ascii="Times New Roman" w:eastAsia="Times New Roman" w:hAnsi="Times New Roman" w:cs="Times New Roman"/>
          <w:bCs/>
          <w:sz w:val="28"/>
          <w:szCs w:val="28"/>
          <w:lang w:eastAsia="ru-RU"/>
        </w:rPr>
        <w:t xml:space="preserve"> </w:t>
      </w:r>
      <w:r w:rsidR="00056DD2">
        <w:rPr>
          <w:rFonts w:ascii="Times New Roman" w:eastAsia="Times New Roman" w:hAnsi="Times New Roman" w:cs="Times New Roman"/>
          <w:bCs/>
          <w:sz w:val="28"/>
          <w:szCs w:val="28"/>
          <w:lang w:eastAsia="ru-RU"/>
        </w:rPr>
        <w:t xml:space="preserve"> </w:t>
      </w:r>
      <w:r w:rsidR="002368AB" w:rsidRPr="00056DD2">
        <w:rPr>
          <w:rFonts w:ascii="Times New Roman" w:eastAsia="Times New Roman" w:hAnsi="Times New Roman" w:cs="Times New Roman"/>
          <w:bCs/>
          <w:sz w:val="28"/>
          <w:szCs w:val="28"/>
          <w:lang w:eastAsia="ru-RU"/>
        </w:rPr>
        <w:t xml:space="preserve">(Приложение </w:t>
      </w:r>
      <w:r w:rsidR="0047521D">
        <w:rPr>
          <w:rFonts w:ascii="Times New Roman" w:eastAsia="Times New Roman" w:hAnsi="Times New Roman" w:cs="Times New Roman"/>
          <w:bCs/>
          <w:sz w:val="28"/>
          <w:szCs w:val="28"/>
          <w:lang w:eastAsia="ru-RU"/>
        </w:rPr>
        <w:t>2</w:t>
      </w:r>
      <w:r w:rsidR="002368AB" w:rsidRPr="00056DD2">
        <w:rPr>
          <w:rFonts w:ascii="Times New Roman" w:eastAsia="Times New Roman" w:hAnsi="Times New Roman" w:cs="Times New Roman"/>
          <w:bCs/>
          <w:sz w:val="28"/>
          <w:szCs w:val="28"/>
          <w:lang w:eastAsia="ru-RU"/>
        </w:rPr>
        <w:t>)</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а</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экзаменатор-собеседник</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вносит соответствующую</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отметку</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в</w:t>
      </w:r>
      <w:r w:rsidR="00D07583" w:rsidRPr="00056DD2">
        <w:rPr>
          <w:rFonts w:ascii="Times New Roman" w:eastAsia="Times New Roman" w:hAnsi="Times New Roman" w:cs="Times New Roman"/>
          <w:bCs/>
          <w:sz w:val="28"/>
          <w:szCs w:val="28"/>
          <w:lang w:eastAsia="ru-RU"/>
        </w:rPr>
        <w:t xml:space="preserve"> ведомость учета проведения итогового собеседования в аудитории</w:t>
      </w:r>
      <w:r w:rsidR="00144716" w:rsidRPr="00056DD2">
        <w:rPr>
          <w:rFonts w:ascii="Times New Roman" w:eastAsia="Times New Roman" w:hAnsi="Times New Roman" w:cs="Times New Roman"/>
          <w:bCs/>
          <w:sz w:val="28"/>
          <w:szCs w:val="28"/>
          <w:lang w:eastAsia="ru-RU"/>
        </w:rPr>
        <w:t>.</w:t>
      </w:r>
      <w:r w:rsidR="00D07583" w:rsidRPr="00056DD2">
        <w:rPr>
          <w:rFonts w:ascii="Times New Roman" w:eastAsia="Times New Roman" w:hAnsi="Times New Roman" w:cs="Times New Roman"/>
          <w:bCs/>
          <w:sz w:val="28"/>
          <w:szCs w:val="28"/>
          <w:lang w:eastAsia="ru-RU"/>
        </w:rPr>
        <w:t xml:space="preserve"> </w:t>
      </w:r>
      <w:proofErr w:type="gramStart"/>
      <w:r w:rsidR="00056DD2" w:rsidRPr="00056DD2">
        <w:rPr>
          <w:rFonts w:ascii="Times New Roman" w:eastAsia="Times New Roman" w:hAnsi="Times New Roman" w:cs="Times New Roman"/>
          <w:bCs/>
          <w:sz w:val="28"/>
          <w:szCs w:val="28"/>
          <w:lang w:eastAsia="ru-RU"/>
        </w:rPr>
        <w:t>Такому у</w:t>
      </w:r>
      <w:r w:rsidR="00144716" w:rsidRPr="00056DD2">
        <w:rPr>
          <w:rFonts w:ascii="Times New Roman" w:eastAsia="Times New Roman" w:hAnsi="Times New Roman" w:cs="Times New Roman"/>
          <w:bCs/>
          <w:sz w:val="28"/>
          <w:szCs w:val="28"/>
          <w:lang w:eastAsia="ru-RU"/>
        </w:rPr>
        <w:t>частнику</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предоставляется</w:t>
      </w:r>
      <w:r w:rsidR="00D07583" w:rsidRPr="00056DD2">
        <w:rPr>
          <w:rFonts w:ascii="Times New Roman" w:eastAsia="Times New Roman" w:hAnsi="Times New Roman" w:cs="Times New Roman"/>
          <w:bCs/>
          <w:sz w:val="28"/>
          <w:szCs w:val="28"/>
          <w:lang w:eastAsia="ru-RU"/>
        </w:rPr>
        <w:t xml:space="preserve"> </w:t>
      </w:r>
      <w:r w:rsidR="00144716" w:rsidRPr="00056DD2">
        <w:rPr>
          <w:rFonts w:ascii="Times New Roman" w:eastAsia="Times New Roman" w:hAnsi="Times New Roman" w:cs="Times New Roman"/>
          <w:bCs/>
          <w:sz w:val="28"/>
          <w:szCs w:val="28"/>
          <w:lang w:eastAsia="ru-RU"/>
        </w:rPr>
        <w:t>возможность</w:t>
      </w:r>
      <w:r w:rsidR="00D07583" w:rsidRPr="00056DD2">
        <w:rPr>
          <w:rFonts w:ascii="Times New Roman" w:eastAsia="Times New Roman" w:hAnsi="Times New Roman" w:cs="Times New Roman"/>
          <w:bCs/>
          <w:sz w:val="28"/>
          <w:szCs w:val="28"/>
          <w:lang w:eastAsia="ru-RU"/>
        </w:rPr>
        <w:t xml:space="preserve"> </w:t>
      </w:r>
      <w:r w:rsidRPr="00056DD2">
        <w:rPr>
          <w:rFonts w:ascii="Times New Roman" w:eastAsia="Times New Roman" w:hAnsi="Times New Roman" w:cs="Times New Roman"/>
          <w:bCs/>
          <w:sz w:val="28"/>
          <w:szCs w:val="28"/>
          <w:lang w:eastAsia="ru-RU"/>
        </w:rPr>
        <w:t xml:space="preserve">повторно </w:t>
      </w:r>
      <w:r w:rsidR="00144716" w:rsidRPr="00056DD2">
        <w:rPr>
          <w:rFonts w:ascii="Times New Roman" w:eastAsia="Times New Roman" w:hAnsi="Times New Roman" w:cs="Times New Roman"/>
          <w:bCs/>
          <w:sz w:val="28"/>
          <w:szCs w:val="28"/>
          <w:lang w:eastAsia="ru-RU"/>
        </w:rPr>
        <w:t>пройти</w:t>
      </w:r>
      <w:r w:rsidRPr="00056DD2">
        <w:rPr>
          <w:rFonts w:ascii="Times New Roman" w:eastAsia="Times New Roman" w:hAnsi="Times New Roman" w:cs="Times New Roman"/>
          <w:bCs/>
          <w:sz w:val="28"/>
          <w:szCs w:val="28"/>
          <w:lang w:eastAsia="ru-RU"/>
        </w:rPr>
        <w:t xml:space="preserve"> итоговое собеседование в дополнительные сроки проведения итогового собеседования, предусмотренные Порядком</w:t>
      </w:r>
      <w:r w:rsidR="002607AB" w:rsidRPr="00056DD2">
        <w:rPr>
          <w:rFonts w:ascii="Times New Roman" w:eastAsia="Times New Roman" w:hAnsi="Times New Roman" w:cs="Times New Roman"/>
          <w:bCs/>
          <w:sz w:val="28"/>
          <w:szCs w:val="28"/>
          <w:lang w:eastAsia="ru-RU"/>
        </w:rPr>
        <w:t xml:space="preserve"> проведения ГИА</w:t>
      </w:r>
      <w:r w:rsidR="00265281">
        <w:rPr>
          <w:rFonts w:ascii="Times New Roman" w:eastAsia="Times New Roman" w:hAnsi="Times New Roman" w:cs="Times New Roman"/>
          <w:bCs/>
          <w:sz w:val="28"/>
          <w:szCs w:val="28"/>
          <w:lang w:eastAsia="ru-RU"/>
        </w:rPr>
        <w:t xml:space="preserve">, </w:t>
      </w:r>
      <w:r w:rsidR="00056DD2" w:rsidRPr="00265281">
        <w:rPr>
          <w:rFonts w:ascii="Times New Roman" w:eastAsia="Times New Roman" w:hAnsi="Times New Roman" w:cs="Times New Roman"/>
          <w:bCs/>
          <w:sz w:val="28"/>
          <w:szCs w:val="28"/>
          <w:lang w:eastAsia="ru-RU"/>
        </w:rPr>
        <w:t>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w:t>
      </w:r>
      <w:proofErr w:type="gramEnd"/>
      <w:r w:rsidR="00056DD2" w:rsidRPr="00265281">
        <w:rPr>
          <w:rFonts w:ascii="Times New Roman" w:eastAsia="Times New Roman" w:hAnsi="Times New Roman" w:cs="Times New Roman"/>
          <w:bCs/>
          <w:sz w:val="28"/>
          <w:szCs w:val="28"/>
          <w:lang w:eastAsia="ru-RU"/>
        </w:rPr>
        <w:t xml:space="preserve"> в другую аудиторию проведения для работы </w:t>
      </w:r>
      <w:proofErr w:type="gramStart"/>
      <w:r w:rsidR="00056DD2" w:rsidRPr="00265281">
        <w:rPr>
          <w:rFonts w:ascii="Times New Roman" w:eastAsia="Times New Roman" w:hAnsi="Times New Roman" w:cs="Times New Roman"/>
          <w:bCs/>
          <w:sz w:val="28"/>
          <w:szCs w:val="28"/>
          <w:lang w:eastAsia="ru-RU"/>
        </w:rPr>
        <w:t>с</w:t>
      </w:r>
      <w:proofErr w:type="gramEnd"/>
      <w:r w:rsidR="00056DD2" w:rsidRPr="00265281">
        <w:rPr>
          <w:rFonts w:ascii="Times New Roman" w:eastAsia="Times New Roman" w:hAnsi="Times New Roman" w:cs="Times New Roman"/>
          <w:bCs/>
          <w:sz w:val="28"/>
          <w:szCs w:val="28"/>
          <w:lang w:eastAsia="ru-RU"/>
        </w:rPr>
        <w:t xml:space="preserve"> </w:t>
      </w:r>
      <w:proofErr w:type="gramStart"/>
      <w:r w:rsidR="00056DD2" w:rsidRPr="00265281">
        <w:rPr>
          <w:rFonts w:ascii="Times New Roman" w:eastAsia="Times New Roman" w:hAnsi="Times New Roman" w:cs="Times New Roman"/>
          <w:bCs/>
          <w:sz w:val="28"/>
          <w:szCs w:val="28"/>
          <w:lang w:eastAsia="ru-RU"/>
        </w:rPr>
        <w:t>другим</w:t>
      </w:r>
      <w:proofErr w:type="gramEnd"/>
      <w:r w:rsidR="00056DD2" w:rsidRPr="00265281">
        <w:rPr>
          <w:rFonts w:ascii="Times New Roman" w:eastAsia="Times New Roman" w:hAnsi="Times New Roman" w:cs="Times New Roman"/>
          <w:bCs/>
          <w:sz w:val="28"/>
          <w:szCs w:val="28"/>
          <w:lang w:eastAsia="ru-RU"/>
        </w:rPr>
        <w:t xml:space="preserve"> КИМ итогового собеседования).  </w:t>
      </w:r>
    </w:p>
    <w:p w:rsidR="00056DD2" w:rsidRPr="00265281" w:rsidRDefault="00056DD2" w:rsidP="00265281">
      <w:pPr>
        <w:pStyle w:val="a8"/>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265281">
        <w:rPr>
          <w:rFonts w:ascii="Times New Roman" w:eastAsia="Times New Roman" w:hAnsi="Times New Roman" w:cs="Times New Roman"/>
          <w:bCs/>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265281">
        <w:rPr>
          <w:rFonts w:ascii="Times New Roman" w:eastAsia="Times New Roman" w:hAnsi="Times New Roman" w:cs="Times New Roman"/>
          <w:bCs/>
          <w:sz w:val="28"/>
          <w:szCs w:val="28"/>
          <w:lang w:eastAsia="ru-RU"/>
        </w:rPr>
        <w:t>министерством</w:t>
      </w:r>
      <w:r w:rsidRPr="00265281">
        <w:rPr>
          <w:rFonts w:ascii="Times New Roman" w:eastAsia="Times New Roman" w:hAnsi="Times New Roman" w:cs="Times New Roman"/>
          <w:bCs/>
          <w:sz w:val="28"/>
          <w:szCs w:val="28"/>
          <w:lang w:eastAsia="ru-RU"/>
        </w:rPr>
        <w:t xml:space="preserve">.  </w:t>
      </w:r>
    </w:p>
    <w:p w:rsidR="00425B4D" w:rsidRPr="00265281" w:rsidRDefault="00425B4D"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8.</w:t>
      </w:r>
      <w:r w:rsidR="00D07583" w:rsidRPr="00265281">
        <w:rPr>
          <w:rFonts w:ascii="Times New Roman" w:eastAsia="Times New Roman" w:hAnsi="Times New Roman" w:cs="Times New Roman"/>
          <w:bCs/>
          <w:color w:val="000000"/>
          <w:sz w:val="28"/>
          <w:szCs w:val="28"/>
          <w:lang w:eastAsia="ru-RU"/>
        </w:rPr>
        <w:t>17</w:t>
      </w:r>
      <w:r w:rsidRPr="00265281">
        <w:rPr>
          <w:rFonts w:ascii="Times New Roman" w:eastAsia="Times New Roman" w:hAnsi="Times New Roman" w:cs="Times New Roman"/>
          <w:bCs/>
          <w:color w:val="000000"/>
          <w:sz w:val="28"/>
          <w:szCs w:val="28"/>
          <w:lang w:eastAsia="ru-RU"/>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w:t>
      </w:r>
      <w:r w:rsidRPr="00265281">
        <w:rPr>
          <w:rFonts w:ascii="Times New Roman" w:eastAsia="Times New Roman" w:hAnsi="Times New Roman" w:cs="Times New Roman"/>
          <w:bCs/>
          <w:color w:val="000000"/>
          <w:sz w:val="28"/>
          <w:szCs w:val="28"/>
          <w:lang w:eastAsia="ru-RU"/>
        </w:rPr>
        <w:lastRenderedPageBreak/>
        <w:t xml:space="preserve">вносит соответствующую отметку в </w:t>
      </w:r>
      <w:r w:rsidR="00D07583" w:rsidRPr="00265281">
        <w:rPr>
          <w:rFonts w:ascii="Times New Roman" w:eastAsia="Times New Roman" w:hAnsi="Times New Roman" w:cs="Times New Roman"/>
          <w:bCs/>
          <w:color w:val="000000"/>
          <w:sz w:val="28"/>
          <w:szCs w:val="28"/>
          <w:lang w:eastAsia="ru-RU"/>
        </w:rPr>
        <w:t>ведомость учета проведения итогового собеседования в аудитории</w:t>
      </w:r>
      <w:r w:rsidRPr="00265281">
        <w:rPr>
          <w:rFonts w:ascii="Times New Roman" w:eastAsia="Times New Roman" w:hAnsi="Times New Roman" w:cs="Times New Roman"/>
          <w:bCs/>
          <w:color w:val="000000"/>
          <w:sz w:val="28"/>
          <w:szCs w:val="28"/>
          <w:lang w:eastAsia="ru-RU"/>
        </w:rPr>
        <w:t xml:space="preserve">. </w:t>
      </w:r>
    </w:p>
    <w:p w:rsidR="00D07583" w:rsidRPr="00095795"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8.18. После окончания итогового собеседования в аудитории </w:t>
      </w:r>
      <w:r w:rsidR="00DD04F7" w:rsidRPr="00095795">
        <w:rPr>
          <w:rFonts w:ascii="Times New Roman" w:eastAsia="Times New Roman" w:hAnsi="Times New Roman" w:cs="Times New Roman"/>
          <w:bCs/>
          <w:color w:val="000000"/>
          <w:sz w:val="28"/>
          <w:szCs w:val="28"/>
          <w:lang w:eastAsia="ru-RU"/>
        </w:rPr>
        <w:t xml:space="preserve">экзаменатор-собеседник </w:t>
      </w:r>
      <w:r w:rsidRPr="00095795">
        <w:rPr>
          <w:rFonts w:ascii="Times New Roman" w:eastAsia="Times New Roman" w:hAnsi="Times New Roman" w:cs="Times New Roman"/>
          <w:bCs/>
          <w:color w:val="000000"/>
          <w:sz w:val="28"/>
          <w:szCs w:val="28"/>
          <w:lang w:eastAsia="ru-RU"/>
        </w:rPr>
        <w:t>пересчитывает бланки итогового собеседования, упаковывает их в отдельные возвратные доставочные пакеты и вместе с комплектом материалов для проведения итогового собеседования</w:t>
      </w:r>
      <w:r w:rsidR="00DD04F7" w:rsidRPr="00095795">
        <w:rPr>
          <w:rFonts w:ascii="Times New Roman" w:eastAsia="Times New Roman" w:hAnsi="Times New Roman" w:cs="Times New Roman"/>
          <w:bCs/>
          <w:color w:val="000000"/>
          <w:sz w:val="28"/>
          <w:szCs w:val="28"/>
          <w:lang w:eastAsia="ru-RU"/>
        </w:rPr>
        <w:t xml:space="preserve"> (КИМ, ведомость учета проведения итогового собеседования в аудитории)</w:t>
      </w:r>
      <w:r w:rsidRPr="00095795">
        <w:rPr>
          <w:rFonts w:ascii="Times New Roman" w:eastAsia="Times New Roman" w:hAnsi="Times New Roman" w:cs="Times New Roman"/>
          <w:bCs/>
          <w:color w:val="000000"/>
          <w:sz w:val="28"/>
          <w:szCs w:val="28"/>
          <w:lang w:eastAsia="ru-RU"/>
        </w:rPr>
        <w:t xml:space="preserve"> передает их</w:t>
      </w:r>
      <w:r w:rsidR="00DD04F7" w:rsidRPr="00095795">
        <w:rPr>
          <w:rFonts w:ascii="Times New Roman" w:eastAsia="Times New Roman" w:hAnsi="Times New Roman" w:cs="Times New Roman"/>
          <w:bCs/>
          <w:color w:val="000000"/>
          <w:sz w:val="28"/>
          <w:szCs w:val="28"/>
          <w:lang w:eastAsia="ru-RU"/>
        </w:rPr>
        <w:t xml:space="preserve"> ответственному организатору образовательной организации</w:t>
      </w:r>
      <w:r w:rsidRPr="00095795">
        <w:rPr>
          <w:rFonts w:ascii="Times New Roman" w:eastAsia="Times New Roman" w:hAnsi="Times New Roman" w:cs="Times New Roman"/>
          <w:bCs/>
          <w:color w:val="000000"/>
          <w:sz w:val="28"/>
          <w:szCs w:val="28"/>
          <w:lang w:eastAsia="ru-RU"/>
        </w:rPr>
        <w:t xml:space="preserve">. </w:t>
      </w:r>
    </w:p>
    <w:p w:rsidR="00D07583" w:rsidRPr="00095795"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w:t>
      </w:r>
      <w:r w:rsidR="00DD04F7" w:rsidRPr="00095795">
        <w:rPr>
          <w:rFonts w:ascii="Times New Roman" w:eastAsia="Times New Roman" w:hAnsi="Times New Roman" w:cs="Times New Roman"/>
          <w:bCs/>
          <w:color w:val="000000"/>
          <w:sz w:val="28"/>
          <w:szCs w:val="28"/>
          <w:lang w:eastAsia="ru-RU"/>
        </w:rPr>
        <w:t>19</w:t>
      </w:r>
      <w:r w:rsidRPr="00095795">
        <w:rPr>
          <w:rFonts w:ascii="Times New Roman" w:eastAsia="Times New Roman" w:hAnsi="Times New Roman" w:cs="Times New Roman"/>
          <w:bCs/>
          <w:color w:val="000000"/>
          <w:sz w:val="28"/>
          <w:szCs w:val="28"/>
          <w:lang w:eastAsia="ru-RU"/>
        </w:rPr>
        <w:t>.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D07583" w:rsidRPr="00095795" w:rsidRDefault="00D07583" w:rsidP="00004825">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8.2</w:t>
      </w:r>
      <w:r w:rsidR="008E0BEE" w:rsidRPr="00095795">
        <w:rPr>
          <w:rFonts w:ascii="Times New Roman" w:eastAsia="Times New Roman" w:hAnsi="Times New Roman" w:cs="Times New Roman"/>
          <w:bCs/>
          <w:color w:val="000000"/>
          <w:sz w:val="28"/>
          <w:szCs w:val="28"/>
          <w:lang w:eastAsia="ru-RU"/>
        </w:rPr>
        <w:t>0</w:t>
      </w:r>
      <w:r w:rsidRPr="00095795">
        <w:rPr>
          <w:rFonts w:ascii="Times New Roman" w:eastAsia="Times New Roman" w:hAnsi="Times New Roman" w:cs="Times New Roman"/>
          <w:bCs/>
          <w:color w:val="000000"/>
          <w:sz w:val="28"/>
          <w:szCs w:val="28"/>
          <w:lang w:eastAsia="ru-RU"/>
        </w:rPr>
        <w:t xml:space="preserve">. Ответственный организатор образовательной организации </w:t>
      </w:r>
      <w:r w:rsidR="00DD04F7" w:rsidRPr="00095795">
        <w:rPr>
          <w:rFonts w:ascii="Times New Roman" w:eastAsia="Times New Roman" w:hAnsi="Times New Roman" w:cs="Times New Roman"/>
          <w:bCs/>
          <w:color w:val="000000"/>
          <w:sz w:val="28"/>
          <w:szCs w:val="28"/>
          <w:lang w:eastAsia="ru-RU"/>
        </w:rPr>
        <w:t xml:space="preserve">передает </w:t>
      </w:r>
      <w:r w:rsidR="00044542" w:rsidRPr="00095795">
        <w:rPr>
          <w:rFonts w:ascii="Times New Roman" w:eastAsia="Times New Roman" w:hAnsi="Times New Roman" w:cs="Times New Roman"/>
          <w:bCs/>
          <w:color w:val="000000"/>
          <w:sz w:val="28"/>
          <w:szCs w:val="28"/>
          <w:lang w:eastAsia="ru-RU"/>
        </w:rPr>
        <w:t>специалисту</w:t>
      </w:r>
      <w:r w:rsidR="00320C66" w:rsidRPr="00095795">
        <w:rPr>
          <w:rFonts w:ascii="Times New Roman" w:eastAsia="Times New Roman" w:hAnsi="Times New Roman" w:cs="Times New Roman"/>
          <w:bCs/>
          <w:color w:val="000000"/>
          <w:sz w:val="28"/>
          <w:szCs w:val="28"/>
          <w:lang w:eastAsia="ru-RU"/>
        </w:rPr>
        <w:t xml:space="preserve"> </w:t>
      </w:r>
      <w:r w:rsidR="00DD04F7" w:rsidRPr="00095795">
        <w:rPr>
          <w:rFonts w:ascii="Times New Roman" w:eastAsia="Times New Roman" w:hAnsi="Times New Roman" w:cs="Times New Roman"/>
          <w:bCs/>
          <w:color w:val="000000"/>
          <w:sz w:val="28"/>
          <w:szCs w:val="28"/>
          <w:lang w:eastAsia="ru-RU"/>
        </w:rPr>
        <w:t>МОУО</w:t>
      </w:r>
      <w:r w:rsidR="00044542" w:rsidRPr="00095795">
        <w:rPr>
          <w:rFonts w:ascii="Times New Roman" w:eastAsia="Times New Roman" w:hAnsi="Times New Roman" w:cs="Times New Roman"/>
          <w:bCs/>
          <w:color w:val="000000"/>
          <w:sz w:val="28"/>
          <w:szCs w:val="28"/>
          <w:lang w:eastAsia="ru-RU"/>
        </w:rPr>
        <w:t>, ответственному за проведение итогового собеседования</w:t>
      </w:r>
      <w:r w:rsidRPr="00095795">
        <w:rPr>
          <w:rFonts w:ascii="Times New Roman" w:eastAsia="Times New Roman" w:hAnsi="Times New Roman" w:cs="Times New Roman"/>
          <w:bCs/>
          <w:color w:val="000000"/>
          <w:sz w:val="28"/>
          <w:szCs w:val="28"/>
          <w:lang w:eastAsia="ru-RU"/>
        </w:rPr>
        <w:t xml:space="preserve">: </w:t>
      </w:r>
    </w:p>
    <w:p w:rsidR="00D07583" w:rsidRPr="00095795" w:rsidRDefault="00D07583"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запечатанные бланки итогового собеседования;</w:t>
      </w:r>
    </w:p>
    <w:p w:rsidR="00DD04F7" w:rsidRPr="00095795" w:rsidRDefault="00DD04F7"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xml:space="preserve">- аудио-файлы с записями ответов участников итогового собеседования; </w:t>
      </w:r>
    </w:p>
    <w:p w:rsidR="00D07583" w:rsidRPr="00095795" w:rsidRDefault="00D07583"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ведомость учета проведения итогового собеседования в аудитории</w:t>
      </w:r>
      <w:r w:rsidR="00DD04F7" w:rsidRPr="00095795">
        <w:rPr>
          <w:rFonts w:ascii="Times New Roman" w:eastAsia="Times New Roman" w:hAnsi="Times New Roman" w:cs="Times New Roman"/>
          <w:bCs/>
          <w:color w:val="000000"/>
          <w:sz w:val="28"/>
          <w:szCs w:val="28"/>
          <w:lang w:eastAsia="ru-RU"/>
        </w:rPr>
        <w:t>;</w:t>
      </w:r>
    </w:p>
    <w:p w:rsidR="00DD04F7" w:rsidRPr="00095795" w:rsidRDefault="00DD04F7"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 списки участников итогового собеседования.</w:t>
      </w:r>
    </w:p>
    <w:p w:rsidR="008E0BEE" w:rsidRPr="000B6873" w:rsidRDefault="008E0BEE" w:rsidP="00004825">
      <w:pPr>
        <w:pStyle w:val="1"/>
        <w:spacing w:before="0" w:line="360" w:lineRule="atLeast"/>
        <w:jc w:val="center"/>
        <w:rPr>
          <w:rFonts w:ascii="Times New Roman" w:hAnsi="Times New Roman" w:cs="Times New Roman"/>
          <w:color w:val="auto"/>
          <w:highlight w:val="yellow"/>
        </w:rPr>
      </w:pPr>
      <w:bookmarkStart w:id="13" w:name="_Toc26878808"/>
      <w:bookmarkStart w:id="14" w:name="_Toc26879489"/>
    </w:p>
    <w:p w:rsidR="002607AB" w:rsidRPr="00265281" w:rsidRDefault="002607AB" w:rsidP="00004825">
      <w:pPr>
        <w:pStyle w:val="1"/>
        <w:spacing w:before="0" w:line="360" w:lineRule="atLeast"/>
        <w:jc w:val="center"/>
        <w:rPr>
          <w:rFonts w:ascii="Times New Roman" w:hAnsi="Times New Roman" w:cs="Times New Roman"/>
          <w:color w:val="auto"/>
        </w:rPr>
      </w:pPr>
      <w:r w:rsidRPr="00265281">
        <w:rPr>
          <w:rFonts w:ascii="Times New Roman" w:hAnsi="Times New Roman" w:cs="Times New Roman"/>
          <w:color w:val="auto"/>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265281">
        <w:rPr>
          <w:rFonts w:ascii="Times New Roman" w:eastAsiaTheme="minorHAnsi" w:hAnsi="Times New Roman" w:cs="Times New Roman"/>
          <w:lang w:eastAsia="en-US"/>
        </w:rPr>
        <w:t xml:space="preserve">– </w:t>
      </w:r>
      <w:r w:rsidRPr="00265281">
        <w:rPr>
          <w:rFonts w:ascii="Times New Roman" w:hAnsi="Times New Roman" w:cs="Times New Roman"/>
          <w:color w:val="auto"/>
        </w:rPr>
        <w:t>детей-инвалидов и инвалидов</w:t>
      </w:r>
      <w:bookmarkEnd w:id="13"/>
      <w:bookmarkEnd w:id="14"/>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настоящего Порядка. </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 xml:space="preserve">9.2. </w:t>
      </w:r>
      <w:proofErr w:type="gramStart"/>
      <w:r w:rsidRPr="00265281">
        <w:rPr>
          <w:rFonts w:ascii="Times New Roman" w:eastAsia="Times New Roman" w:hAnsi="Times New Roman" w:cs="Times New Roman"/>
          <w:bCs/>
          <w:color w:val="000000"/>
          <w:sz w:val="28"/>
          <w:szCs w:val="28"/>
          <w:lang w:eastAsia="ru-RU"/>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организует проведение </w:t>
      </w:r>
      <w:r w:rsidRPr="00265281">
        <w:rPr>
          <w:rFonts w:ascii="Times New Roman" w:eastAsia="Times New Roman" w:hAnsi="Times New Roman" w:cs="Times New Roman"/>
          <w:bCs/>
          <w:color w:val="000000"/>
          <w:sz w:val="28"/>
          <w:szCs w:val="28"/>
          <w:lang w:eastAsia="ru-RU"/>
        </w:rPr>
        <w:lastRenderedPageBreak/>
        <w:t>итогового собеседования в условиях, учитывающих состояние их здоровья, особенности психофизического развития.</w:t>
      </w:r>
      <w:proofErr w:type="gramEnd"/>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министерство обеспечивает создание следующих условий проведения итогового собеседования:</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265281">
        <w:rPr>
          <w:rFonts w:ascii="Times New Roman" w:eastAsia="Times New Roman" w:hAnsi="Times New Roman" w:cs="Times New Roman"/>
          <w:bCs/>
          <w:color w:val="000000"/>
          <w:sz w:val="28"/>
          <w:szCs w:val="28"/>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 xml:space="preserve">увеличение продолжительности итогового собеседования на 30 минут; </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 xml:space="preserve">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1C6244" w:rsidRPr="00265281">
        <w:rPr>
          <w:rFonts w:ascii="Times New Roman" w:eastAsia="Times New Roman" w:hAnsi="Times New Roman" w:cs="Times New Roman"/>
          <w:bCs/>
          <w:color w:val="000000"/>
          <w:sz w:val="28"/>
          <w:szCs w:val="28"/>
          <w:lang w:eastAsia="ru-RU"/>
        </w:rPr>
        <w:t xml:space="preserve">министерство </w:t>
      </w:r>
      <w:r w:rsidRPr="00265281">
        <w:rPr>
          <w:rFonts w:ascii="Times New Roman" w:eastAsia="Times New Roman" w:hAnsi="Times New Roman" w:cs="Times New Roman"/>
          <w:bCs/>
          <w:color w:val="000000"/>
          <w:sz w:val="28"/>
          <w:szCs w:val="28"/>
          <w:lang w:eastAsia="ru-RU"/>
        </w:rPr>
        <w:t>обеспечива</w:t>
      </w:r>
      <w:r w:rsidR="001C6244" w:rsidRPr="00265281">
        <w:rPr>
          <w:rFonts w:ascii="Times New Roman" w:eastAsia="Times New Roman" w:hAnsi="Times New Roman" w:cs="Times New Roman"/>
          <w:bCs/>
          <w:color w:val="000000"/>
          <w:sz w:val="28"/>
          <w:szCs w:val="28"/>
          <w:lang w:eastAsia="ru-RU"/>
        </w:rPr>
        <w:t>е</w:t>
      </w:r>
      <w:r w:rsidRPr="00265281">
        <w:rPr>
          <w:rFonts w:ascii="Times New Roman" w:eastAsia="Times New Roman" w:hAnsi="Times New Roman" w:cs="Times New Roman"/>
          <w:bCs/>
          <w:color w:val="000000"/>
          <w:sz w:val="28"/>
          <w:szCs w:val="28"/>
          <w:lang w:eastAsia="ru-RU"/>
        </w:rPr>
        <w:t>т создание следующих специальных условий, учитывающих состояние здоровья, особенности психофизического развития:</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2607AB" w:rsidRPr="00265281"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265281">
        <w:rPr>
          <w:rFonts w:ascii="Times New Roman" w:eastAsia="Times New Roman" w:hAnsi="Times New Roman" w:cs="Times New Roman"/>
          <w:bCs/>
          <w:color w:val="000000"/>
          <w:sz w:val="28"/>
          <w:szCs w:val="28"/>
          <w:lang w:eastAsia="ru-RU"/>
        </w:rPr>
        <w:t>использование на итоговом собеседовании необходимых для выполнения заданий технических средств.</w:t>
      </w:r>
    </w:p>
    <w:p w:rsidR="002607AB" w:rsidRPr="00844243"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844243">
        <w:rPr>
          <w:rFonts w:ascii="Times New Roman" w:eastAsia="Times New Roman" w:hAnsi="Times New Roman" w:cs="Times New Roman"/>
          <w:b/>
          <w:bCs/>
          <w:color w:val="000000"/>
          <w:sz w:val="28"/>
          <w:szCs w:val="28"/>
          <w:lang w:eastAsia="ru-RU"/>
        </w:rPr>
        <w:t>Для слабослышащих участников итогового собеседования:</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607AB" w:rsidRPr="00844243"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844243">
        <w:rPr>
          <w:rFonts w:ascii="Times New Roman" w:eastAsia="Times New Roman" w:hAnsi="Times New Roman" w:cs="Times New Roman"/>
          <w:b/>
          <w:bCs/>
          <w:color w:val="000000"/>
          <w:sz w:val="28"/>
          <w:szCs w:val="28"/>
          <w:lang w:eastAsia="ru-RU"/>
        </w:rPr>
        <w:lastRenderedPageBreak/>
        <w:t>Для глухих и слабослышащих участников итогового собеседования:</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привлечение при необходимости ассистента-</w:t>
      </w:r>
      <w:proofErr w:type="spellStart"/>
      <w:r w:rsidRPr="00844243">
        <w:rPr>
          <w:rFonts w:ascii="Times New Roman" w:eastAsia="Times New Roman" w:hAnsi="Times New Roman" w:cs="Times New Roman"/>
          <w:bCs/>
          <w:color w:val="000000"/>
          <w:sz w:val="28"/>
          <w:szCs w:val="28"/>
          <w:lang w:eastAsia="ru-RU"/>
        </w:rPr>
        <w:t>сурдопереводчика</w:t>
      </w:r>
      <w:proofErr w:type="spellEnd"/>
      <w:r w:rsidRPr="00844243">
        <w:rPr>
          <w:rFonts w:ascii="Times New Roman" w:eastAsia="Times New Roman" w:hAnsi="Times New Roman" w:cs="Times New Roman"/>
          <w:bCs/>
          <w:color w:val="000000"/>
          <w:sz w:val="28"/>
          <w:szCs w:val="28"/>
          <w:lang w:eastAsia="ru-RU"/>
        </w:rPr>
        <w:t>;</w:t>
      </w:r>
    </w:p>
    <w:p w:rsidR="002607AB" w:rsidRPr="00844243"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844243">
        <w:rPr>
          <w:rFonts w:ascii="Times New Roman" w:eastAsia="Times New Roman" w:hAnsi="Times New Roman" w:cs="Times New Roman"/>
          <w:b/>
          <w:bCs/>
          <w:color w:val="000000"/>
          <w:sz w:val="28"/>
          <w:szCs w:val="28"/>
          <w:lang w:eastAsia="ru-RU"/>
        </w:rPr>
        <w:t>Для слепых участников итогового собеседования:</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607AB" w:rsidRPr="00844243"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844243">
        <w:rPr>
          <w:rFonts w:ascii="Times New Roman" w:eastAsia="Times New Roman" w:hAnsi="Times New Roman" w:cs="Times New Roman"/>
          <w:b/>
          <w:bCs/>
          <w:color w:val="000000"/>
          <w:sz w:val="28"/>
          <w:szCs w:val="28"/>
          <w:lang w:eastAsia="ru-RU"/>
        </w:rPr>
        <w:t>Для слабовидящих участников итогового собеседования:</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 xml:space="preserve">обеспечение аудитории проведения итогового собеседования увеличительными устройствами; </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607AB" w:rsidRPr="00844243" w:rsidRDefault="002607AB" w:rsidP="00004825">
      <w:pPr>
        <w:spacing w:after="0" w:line="360" w:lineRule="atLeast"/>
        <w:ind w:firstLine="709"/>
        <w:jc w:val="both"/>
        <w:rPr>
          <w:rFonts w:ascii="Times New Roman" w:eastAsia="Times New Roman" w:hAnsi="Times New Roman" w:cs="Times New Roman"/>
          <w:b/>
          <w:bCs/>
          <w:color w:val="000000"/>
          <w:sz w:val="28"/>
          <w:szCs w:val="28"/>
          <w:lang w:eastAsia="ru-RU"/>
        </w:rPr>
      </w:pPr>
      <w:r w:rsidRPr="00844243">
        <w:rPr>
          <w:rFonts w:ascii="Times New Roman" w:eastAsia="Times New Roman" w:hAnsi="Times New Roman" w:cs="Times New Roman"/>
          <w:b/>
          <w:bCs/>
          <w:color w:val="000000"/>
          <w:sz w:val="28"/>
          <w:szCs w:val="28"/>
          <w:lang w:eastAsia="ru-RU"/>
        </w:rPr>
        <w:t>Для участников с расстройствами аутистического спектра:</w:t>
      </w:r>
    </w:p>
    <w:p w:rsidR="002607AB" w:rsidRPr="00844243"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844243">
        <w:rPr>
          <w:rFonts w:ascii="Times New Roman" w:eastAsia="Times New Roman" w:hAnsi="Times New Roman" w:cs="Times New Roman"/>
          <w:bCs/>
          <w:color w:val="000000"/>
          <w:sz w:val="28"/>
          <w:szCs w:val="28"/>
          <w:lang w:eastAsia="ru-RU"/>
        </w:rP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844243">
        <w:rPr>
          <w:rFonts w:ascii="Times New Roman" w:eastAsia="Times New Roman" w:hAnsi="Times New Roman" w:cs="Times New Roman"/>
          <w:bCs/>
          <w:color w:val="000000"/>
          <w:sz w:val="28"/>
          <w:szCs w:val="28"/>
          <w:lang w:eastAsia="ru-RU"/>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w:t>
      </w:r>
      <w:r w:rsidR="001C6244" w:rsidRPr="00844243">
        <w:rPr>
          <w:rFonts w:ascii="Times New Roman" w:eastAsia="Times New Roman" w:hAnsi="Times New Roman" w:cs="Times New Roman"/>
          <w:bCs/>
          <w:color w:val="000000"/>
          <w:sz w:val="28"/>
          <w:szCs w:val="28"/>
          <w:lang w:eastAsia="ru-RU"/>
        </w:rPr>
        <w:t>его Порядка</w:t>
      </w:r>
      <w:r w:rsidRPr="00844243">
        <w:rPr>
          <w:rFonts w:ascii="Times New Roman" w:eastAsia="Times New Roman" w:hAnsi="Times New Roman" w:cs="Times New Roman"/>
          <w:bCs/>
          <w:color w:val="000000"/>
          <w:sz w:val="28"/>
          <w:szCs w:val="28"/>
          <w:lang w:eastAsia="ru-RU"/>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2607AB" w:rsidRPr="00906AD9" w:rsidRDefault="002607AB" w:rsidP="00004825">
      <w:pPr>
        <w:pStyle w:val="a8"/>
        <w:autoSpaceDE w:val="0"/>
        <w:autoSpaceDN w:val="0"/>
        <w:adjustRightInd w:val="0"/>
        <w:spacing w:after="0" w:line="360" w:lineRule="atLeast"/>
        <w:ind w:left="0" w:firstLine="709"/>
        <w:contextualSpacing w:val="0"/>
        <w:jc w:val="both"/>
        <w:rPr>
          <w:rFonts w:ascii="Times New Roman" w:hAnsi="Times New Roman" w:cs="Times New Roman"/>
          <w:b/>
          <w:sz w:val="28"/>
          <w:szCs w:val="28"/>
        </w:rPr>
      </w:pPr>
      <w:r w:rsidRPr="00906AD9">
        <w:rPr>
          <w:rFonts w:ascii="Times New Roman" w:hAnsi="Times New Roman" w:cs="Times New Roman"/>
          <w:b/>
          <w:sz w:val="28"/>
          <w:szCs w:val="28"/>
        </w:rPr>
        <w:t>Для участников</w:t>
      </w:r>
      <w:r w:rsidRPr="00906AD9">
        <w:rPr>
          <w:rFonts w:ascii="Times New Roman" w:hAnsi="Times New Roman" w:cs="Times New Roman"/>
          <w:sz w:val="28"/>
          <w:szCs w:val="28"/>
        </w:rPr>
        <w:t xml:space="preserve"> </w:t>
      </w:r>
      <w:r w:rsidRPr="00906AD9">
        <w:rPr>
          <w:rFonts w:ascii="Times New Roman" w:hAnsi="Times New Roman" w:cs="Times New Roman"/>
          <w:b/>
          <w:sz w:val="28"/>
          <w:szCs w:val="28"/>
        </w:rPr>
        <w:t>итогового собеседования с нарушениями опорно-двигательного аппарата:</w:t>
      </w:r>
    </w:p>
    <w:p w:rsidR="002607AB" w:rsidRPr="00906AD9"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906AD9">
        <w:rPr>
          <w:rFonts w:ascii="Times New Roman" w:eastAsia="Times New Roman" w:hAnsi="Times New Roman" w:cs="Times New Roman"/>
          <w:bCs/>
          <w:color w:val="000000"/>
          <w:sz w:val="28"/>
          <w:szCs w:val="28"/>
          <w:lang w:eastAsia="ru-RU"/>
        </w:rPr>
        <w:t>при необходимости использование компьютера со специализированным программным обеспечением (для ответов в письменной форме).</w:t>
      </w:r>
    </w:p>
    <w:p w:rsidR="002607AB" w:rsidRPr="00906AD9"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906AD9">
        <w:rPr>
          <w:rFonts w:ascii="Times New Roman" w:eastAsia="Times New Roman" w:hAnsi="Times New Roman" w:cs="Times New Roman"/>
          <w:bCs/>
          <w:color w:val="000000"/>
          <w:sz w:val="28"/>
          <w:szCs w:val="28"/>
          <w:lang w:eastAsia="ru-RU"/>
        </w:rPr>
        <w:t xml:space="preserve">9.6. </w:t>
      </w:r>
      <w:r w:rsidR="001C6244" w:rsidRPr="00906AD9">
        <w:rPr>
          <w:rFonts w:ascii="Times New Roman" w:eastAsia="Times New Roman" w:hAnsi="Times New Roman" w:cs="Times New Roman"/>
          <w:bCs/>
          <w:color w:val="000000"/>
          <w:sz w:val="28"/>
          <w:szCs w:val="28"/>
          <w:lang w:eastAsia="ru-RU"/>
        </w:rPr>
        <w:t>Министерство</w:t>
      </w:r>
      <w:r w:rsidRPr="00906AD9">
        <w:rPr>
          <w:rFonts w:ascii="Times New Roman" w:eastAsia="Times New Roman" w:hAnsi="Times New Roman" w:cs="Times New Roman"/>
          <w:bCs/>
          <w:color w:val="000000"/>
          <w:sz w:val="28"/>
          <w:szCs w:val="28"/>
          <w:lang w:eastAsia="ru-RU"/>
        </w:rPr>
        <w:t xml:space="preserve"> самостоятельно определя</w:t>
      </w:r>
      <w:r w:rsidR="001C6244" w:rsidRPr="00906AD9">
        <w:rPr>
          <w:rFonts w:ascii="Times New Roman" w:eastAsia="Times New Roman" w:hAnsi="Times New Roman" w:cs="Times New Roman"/>
          <w:bCs/>
          <w:color w:val="000000"/>
          <w:sz w:val="28"/>
          <w:szCs w:val="28"/>
          <w:lang w:eastAsia="ru-RU"/>
        </w:rPr>
        <w:t>е</w:t>
      </w:r>
      <w:r w:rsidRPr="00906AD9">
        <w:rPr>
          <w:rFonts w:ascii="Times New Roman" w:eastAsia="Times New Roman" w:hAnsi="Times New Roman" w:cs="Times New Roman"/>
          <w:bCs/>
          <w:color w:val="000000"/>
          <w:sz w:val="28"/>
          <w:szCs w:val="28"/>
          <w:lang w:eastAsia="ru-RU"/>
        </w:rPr>
        <w:t xml:space="preserve">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w:t>
      </w:r>
      <w:r w:rsidRPr="00906AD9">
        <w:rPr>
          <w:rFonts w:ascii="Times New Roman" w:eastAsia="Times New Roman" w:hAnsi="Times New Roman" w:cs="Times New Roman"/>
          <w:bCs/>
          <w:color w:val="000000"/>
          <w:sz w:val="28"/>
          <w:szCs w:val="28"/>
          <w:lang w:eastAsia="ru-RU"/>
        </w:rPr>
        <w:lastRenderedPageBreak/>
        <w:t xml:space="preserve">экспертам провести оценивание в соответствии с критериями оценивания итогового собеседования. </w:t>
      </w:r>
    </w:p>
    <w:p w:rsidR="002607AB" w:rsidRPr="00906AD9"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906AD9">
        <w:rPr>
          <w:rFonts w:ascii="Times New Roman" w:eastAsia="Times New Roman" w:hAnsi="Times New Roman" w:cs="Times New Roman"/>
          <w:bCs/>
          <w:color w:val="000000"/>
          <w:sz w:val="28"/>
          <w:szCs w:val="28"/>
          <w:lang w:eastAsia="ru-RU"/>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607AB" w:rsidRPr="00906AD9"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906AD9">
        <w:rPr>
          <w:rFonts w:ascii="Times New Roman" w:eastAsia="Times New Roman" w:hAnsi="Times New Roman" w:cs="Times New Roman"/>
          <w:bCs/>
          <w:color w:val="000000"/>
          <w:sz w:val="28"/>
          <w:szCs w:val="28"/>
          <w:lang w:eastAsia="ru-RU"/>
        </w:rPr>
        <w:t>Министерство</w:t>
      </w:r>
      <w:r w:rsidR="002607AB" w:rsidRPr="00906AD9">
        <w:rPr>
          <w:rFonts w:ascii="Times New Roman" w:eastAsia="Times New Roman" w:hAnsi="Times New Roman" w:cs="Times New Roman"/>
          <w:bCs/>
          <w:color w:val="000000"/>
          <w:sz w:val="28"/>
          <w:szCs w:val="28"/>
          <w:lang w:eastAsia="ru-RU"/>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Pr="00906AD9">
        <w:rPr>
          <w:rFonts w:ascii="Times New Roman" w:eastAsia="Times New Roman" w:hAnsi="Times New Roman" w:cs="Times New Roman"/>
          <w:bCs/>
          <w:color w:val="000000"/>
          <w:sz w:val="28"/>
          <w:szCs w:val="28"/>
          <w:lang w:eastAsia="ru-RU"/>
        </w:rPr>
        <w:t>министерство</w:t>
      </w:r>
      <w:r w:rsidR="002607AB" w:rsidRPr="00906AD9">
        <w:rPr>
          <w:rFonts w:ascii="Times New Roman" w:eastAsia="Times New Roman" w:hAnsi="Times New Roman" w:cs="Times New Roman"/>
          <w:bCs/>
          <w:color w:val="000000"/>
          <w:sz w:val="28"/>
          <w:szCs w:val="28"/>
          <w:lang w:eastAsia="ru-RU"/>
        </w:rPr>
        <w:t xml:space="preserve"> разрабатыва</w:t>
      </w:r>
      <w:r w:rsidRPr="00906AD9">
        <w:rPr>
          <w:rFonts w:ascii="Times New Roman" w:eastAsia="Times New Roman" w:hAnsi="Times New Roman" w:cs="Times New Roman"/>
          <w:bCs/>
          <w:color w:val="000000"/>
          <w:sz w:val="28"/>
          <w:szCs w:val="28"/>
          <w:lang w:eastAsia="ru-RU"/>
        </w:rPr>
        <w:t>е</w:t>
      </w:r>
      <w:r w:rsidR="002607AB" w:rsidRPr="00906AD9">
        <w:rPr>
          <w:rFonts w:ascii="Times New Roman" w:eastAsia="Times New Roman" w:hAnsi="Times New Roman" w:cs="Times New Roman"/>
          <w:bCs/>
          <w:color w:val="000000"/>
          <w:sz w:val="28"/>
          <w:szCs w:val="28"/>
          <w:lang w:eastAsia="ru-RU"/>
        </w:rPr>
        <w:t>т соответствующую шкалу (шкалы) оценивания заданий итог</w:t>
      </w:r>
      <w:r w:rsidR="001A0EBF">
        <w:rPr>
          <w:rFonts w:ascii="Times New Roman" w:eastAsia="Times New Roman" w:hAnsi="Times New Roman" w:cs="Times New Roman"/>
          <w:bCs/>
          <w:color w:val="000000"/>
          <w:sz w:val="28"/>
          <w:szCs w:val="28"/>
          <w:lang w:eastAsia="ru-RU"/>
        </w:rPr>
        <w:t>ового собеседования, примениму</w:t>
      </w:r>
      <w:proofErr w:type="gramStart"/>
      <w:r w:rsidR="001A0EBF">
        <w:rPr>
          <w:rFonts w:ascii="Times New Roman" w:eastAsia="Times New Roman" w:hAnsi="Times New Roman" w:cs="Times New Roman"/>
          <w:bCs/>
          <w:color w:val="000000"/>
          <w:sz w:val="28"/>
          <w:szCs w:val="28"/>
          <w:lang w:eastAsia="ru-RU"/>
        </w:rPr>
        <w:t>ю</w:t>
      </w:r>
      <w:r w:rsidR="002607AB" w:rsidRPr="00906AD9">
        <w:rPr>
          <w:rFonts w:ascii="Times New Roman" w:eastAsia="Times New Roman" w:hAnsi="Times New Roman" w:cs="Times New Roman"/>
          <w:bCs/>
          <w:color w:val="000000"/>
          <w:sz w:val="28"/>
          <w:szCs w:val="28"/>
          <w:lang w:eastAsia="ru-RU"/>
        </w:rPr>
        <w:t>(</w:t>
      </w:r>
      <w:proofErr w:type="gramEnd"/>
      <w:r w:rsidR="002607AB" w:rsidRPr="00906AD9">
        <w:rPr>
          <w:rFonts w:ascii="Times New Roman" w:eastAsia="Times New Roman" w:hAnsi="Times New Roman" w:cs="Times New Roman"/>
          <w:bCs/>
          <w:color w:val="000000"/>
          <w:sz w:val="28"/>
          <w:szCs w:val="28"/>
          <w:lang w:eastAsia="ru-RU"/>
        </w:rPr>
        <w:t>-</w:t>
      </w:r>
      <w:proofErr w:type="spellStart"/>
      <w:r w:rsidR="002607AB" w:rsidRPr="00906AD9">
        <w:rPr>
          <w:rFonts w:ascii="Times New Roman" w:eastAsia="Times New Roman" w:hAnsi="Times New Roman" w:cs="Times New Roman"/>
          <w:bCs/>
          <w:color w:val="000000"/>
          <w:sz w:val="28"/>
          <w:szCs w:val="28"/>
          <w:lang w:eastAsia="ru-RU"/>
        </w:rPr>
        <w:t>мые</w:t>
      </w:r>
      <w:proofErr w:type="spellEnd"/>
      <w:r w:rsidR="002607AB" w:rsidRPr="00906AD9">
        <w:rPr>
          <w:rFonts w:ascii="Times New Roman" w:eastAsia="Times New Roman" w:hAnsi="Times New Roman" w:cs="Times New Roman"/>
          <w:bCs/>
          <w:color w:val="000000"/>
          <w:sz w:val="28"/>
          <w:szCs w:val="28"/>
          <w:lang w:eastAsia="ru-RU"/>
        </w:rPr>
        <w:t xml:space="preserve">) для названной категории участников итогового собеседования. </w:t>
      </w:r>
    </w:p>
    <w:p w:rsidR="002607AB" w:rsidRPr="00906AD9"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906AD9">
        <w:rPr>
          <w:rFonts w:ascii="Times New Roman" w:eastAsia="Times New Roman" w:hAnsi="Times New Roman" w:cs="Times New Roman"/>
          <w:bCs/>
          <w:color w:val="000000"/>
          <w:sz w:val="28"/>
          <w:szCs w:val="28"/>
          <w:lang w:eastAsia="ru-RU"/>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607AB" w:rsidRPr="00906AD9" w:rsidRDefault="002607AB"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906AD9">
        <w:rPr>
          <w:rFonts w:ascii="Times New Roman" w:eastAsia="Times New Roman" w:hAnsi="Times New Roman" w:cs="Times New Roman"/>
          <w:bCs/>
          <w:color w:val="000000"/>
          <w:sz w:val="28"/>
          <w:szCs w:val="28"/>
          <w:lang w:eastAsia="ru-RU"/>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w:t>
      </w:r>
      <w:r w:rsidR="00353222" w:rsidRPr="00906AD9">
        <w:rPr>
          <w:rFonts w:ascii="Times New Roman" w:eastAsia="Times New Roman" w:hAnsi="Times New Roman" w:cs="Times New Roman"/>
          <w:bCs/>
          <w:color w:val="000000"/>
          <w:sz w:val="28"/>
          <w:szCs w:val="28"/>
          <w:lang w:eastAsia="ru-RU"/>
        </w:rPr>
        <w:t>3</w:t>
      </w:r>
      <w:r w:rsidRPr="00906AD9">
        <w:rPr>
          <w:rFonts w:ascii="Times New Roman" w:eastAsia="Times New Roman" w:hAnsi="Times New Roman" w:cs="Times New Roman"/>
          <w:bCs/>
          <w:color w:val="000000"/>
          <w:sz w:val="28"/>
          <w:szCs w:val="28"/>
          <w:lang w:eastAsia="ru-RU"/>
        </w:rPr>
        <w:t xml:space="preserve">. </w:t>
      </w:r>
      <w:proofErr w:type="gramEnd"/>
    </w:p>
    <w:p w:rsidR="002607AB" w:rsidRPr="00DD4C03"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Министерство</w:t>
      </w:r>
      <w:r w:rsidR="002607AB" w:rsidRPr="00DD4C03">
        <w:rPr>
          <w:rFonts w:ascii="Times New Roman" w:eastAsia="Times New Roman" w:hAnsi="Times New Roman" w:cs="Times New Roman"/>
          <w:bCs/>
          <w:color w:val="000000"/>
          <w:sz w:val="28"/>
          <w:szCs w:val="28"/>
          <w:lang w:eastAsia="ru-RU"/>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9.7.</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Участники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итогового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собеседования,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особенности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психофизического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развития которых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позволяют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выполнить</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задания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КИМ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итогового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собеседования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устной форме,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могут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выполнять</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задания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КИМ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итогового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собеседования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письменной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форме при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наличии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соответствующих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рекомендаций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ПМПК.</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проведении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итогового собеседования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письменной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форме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допускается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использование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черновиков,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lastRenderedPageBreak/>
        <w:t>9.8.</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Статус инвалида (ребенка-инвалида) присваивает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федеральное государственное учреждение</w:t>
      </w:r>
      <w:r w:rsidR="00625986" w:rsidRPr="00DD4C03">
        <w:rPr>
          <w:rFonts w:ascii="Times New Roman" w:eastAsia="Times New Roman" w:hAnsi="Times New Roman" w:cs="Times New Roman"/>
          <w:bCs/>
          <w:color w:val="000000"/>
          <w:sz w:val="28"/>
          <w:szCs w:val="28"/>
          <w:lang w:eastAsia="ru-RU"/>
        </w:rPr>
        <w:t xml:space="preserve"> </w:t>
      </w:r>
      <w:proofErr w:type="gramStart"/>
      <w:r w:rsidRPr="00DD4C03">
        <w:rPr>
          <w:rFonts w:ascii="Times New Roman" w:eastAsia="Times New Roman" w:hAnsi="Times New Roman" w:cs="Times New Roman"/>
          <w:bCs/>
          <w:color w:val="000000"/>
          <w:sz w:val="28"/>
          <w:szCs w:val="28"/>
          <w:lang w:eastAsia="ru-RU"/>
        </w:rPr>
        <w:t>медико-социальной</w:t>
      </w:r>
      <w:proofErr w:type="gramEnd"/>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экспертизы,</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обучающегося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ОВЗ</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 xml:space="preserve">ПМПК. </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Исчерпывающего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перечня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заболеваний,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наличии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которых</w:t>
      </w:r>
      <w:r w:rsidR="00625986" w:rsidRPr="00DD4C03">
        <w:rPr>
          <w:rFonts w:ascii="Times New Roman" w:eastAsia="Times New Roman" w:hAnsi="Times New Roman" w:cs="Times New Roman"/>
          <w:bCs/>
          <w:color w:val="000000"/>
          <w:sz w:val="28"/>
          <w:szCs w:val="28"/>
          <w:lang w:eastAsia="ru-RU"/>
        </w:rPr>
        <w:t xml:space="preserve"> </w:t>
      </w:r>
      <w:proofErr w:type="gramStart"/>
      <w:r w:rsidRPr="00DD4C03">
        <w:rPr>
          <w:rFonts w:ascii="Times New Roman" w:eastAsia="Times New Roman" w:hAnsi="Times New Roman" w:cs="Times New Roman"/>
          <w:bCs/>
          <w:color w:val="000000"/>
          <w:sz w:val="28"/>
          <w:szCs w:val="28"/>
          <w:lang w:eastAsia="ru-RU"/>
        </w:rPr>
        <w:t>обучающиеся</w:t>
      </w:r>
      <w:proofErr w:type="gramEnd"/>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признаются лицами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ОВЗ,</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ПМПК</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принимает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решение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выдаче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заключения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 xml:space="preserve">коллегиально с учетом особых образовательных потребностей обучающихся и индивидуальной ситуации развития. </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DD4C03">
        <w:rPr>
          <w:rFonts w:ascii="Times New Roman" w:eastAsia="Times New Roman" w:hAnsi="Times New Roman" w:cs="Times New Roman"/>
          <w:bCs/>
          <w:color w:val="000000"/>
          <w:sz w:val="28"/>
          <w:szCs w:val="28"/>
          <w:lang w:eastAsia="ru-RU"/>
        </w:rPr>
        <w:t>Согласно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пункту</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3</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части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55</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Федерального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закона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29</w:t>
      </w:r>
      <w:r w:rsidR="001A0A67">
        <w:rPr>
          <w:rFonts w:ascii="Times New Roman" w:eastAsia="Times New Roman" w:hAnsi="Times New Roman" w:cs="Times New Roman"/>
          <w:bCs/>
          <w:color w:val="000000"/>
          <w:sz w:val="28"/>
          <w:szCs w:val="28"/>
          <w:lang w:eastAsia="ru-RU"/>
        </w:rPr>
        <w:t xml:space="preserve"> </w:t>
      </w:r>
      <w:r w:rsidR="001B4ECA">
        <w:rPr>
          <w:rFonts w:ascii="Times New Roman" w:eastAsia="Times New Roman" w:hAnsi="Times New Roman" w:cs="Times New Roman"/>
          <w:bCs/>
          <w:color w:val="000000"/>
          <w:sz w:val="28"/>
          <w:szCs w:val="28"/>
          <w:lang w:eastAsia="ru-RU"/>
        </w:rPr>
        <w:t>декабря 2012 </w:t>
      </w:r>
      <w:r w:rsidR="001A0A67">
        <w:rPr>
          <w:rFonts w:ascii="Times New Roman" w:eastAsia="Times New Roman" w:hAnsi="Times New Roman" w:cs="Times New Roman"/>
          <w:bCs/>
          <w:color w:val="000000"/>
          <w:sz w:val="28"/>
          <w:szCs w:val="28"/>
          <w:lang w:eastAsia="ru-RU"/>
        </w:rPr>
        <w:t xml:space="preserve">года </w:t>
      </w:r>
      <w:r w:rsidRPr="00DD4C03">
        <w:rPr>
          <w:rFonts w:ascii="Times New Roman" w:eastAsia="Times New Roman" w:hAnsi="Times New Roman" w:cs="Times New Roman"/>
          <w:bCs/>
          <w:color w:val="000000"/>
          <w:sz w:val="28"/>
          <w:szCs w:val="28"/>
          <w:lang w:eastAsia="ru-RU"/>
        </w:rPr>
        <w:t>№</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273-ФЗ «Об</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образовании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Российской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Федерации»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лица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ОВЗ</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принимаются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обучение по адаптированной основной общеобразовательной программе только с согласия родителей (законных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представителей)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основании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рекомендаций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ПМПК, которые носят для родителей (законных представителей) детей рекомендательный характер 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соответствии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пунктом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23</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Положения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психолого-медико-педагогической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комиссии, утвержденного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приказом</w:t>
      </w:r>
      <w:proofErr w:type="gramEnd"/>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Мин</w:t>
      </w:r>
      <w:r w:rsidR="001A0A67">
        <w:rPr>
          <w:rFonts w:ascii="Times New Roman" w:eastAsia="Times New Roman" w:hAnsi="Times New Roman" w:cs="Times New Roman"/>
          <w:bCs/>
          <w:color w:val="000000"/>
          <w:sz w:val="28"/>
          <w:szCs w:val="28"/>
          <w:lang w:eastAsia="ru-RU"/>
        </w:rPr>
        <w:t xml:space="preserve">истерства образования и </w:t>
      </w:r>
      <w:r w:rsidRPr="00DD4C03">
        <w:rPr>
          <w:rFonts w:ascii="Times New Roman" w:eastAsia="Times New Roman" w:hAnsi="Times New Roman" w:cs="Times New Roman"/>
          <w:bCs/>
          <w:color w:val="000000"/>
          <w:sz w:val="28"/>
          <w:szCs w:val="28"/>
          <w:lang w:eastAsia="ru-RU"/>
        </w:rPr>
        <w:t>науки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Росси</w:t>
      </w:r>
      <w:r w:rsidR="001A0A67">
        <w:rPr>
          <w:rFonts w:ascii="Times New Roman" w:eastAsia="Times New Roman" w:hAnsi="Times New Roman" w:cs="Times New Roman"/>
          <w:bCs/>
          <w:color w:val="000000"/>
          <w:sz w:val="28"/>
          <w:szCs w:val="28"/>
          <w:lang w:eastAsia="ru-RU"/>
        </w:rPr>
        <w:t>йской Федерации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от</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20.09.2013</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1082</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(далее – Положение о ПМПК).</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Таким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образом,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категория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«обучающийся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ОВЗ»</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определяется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точки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зрения собственно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ограничений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здоровью,</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точки</w:t>
      </w:r>
      <w:r w:rsidR="00625986" w:rsidRPr="00DD4C03">
        <w:rPr>
          <w:rFonts w:ascii="Times New Roman" w:eastAsia="Times New Roman" w:hAnsi="Times New Roman" w:cs="Times New Roman"/>
          <w:bCs/>
          <w:color w:val="000000"/>
          <w:sz w:val="28"/>
          <w:szCs w:val="28"/>
          <w:lang w:eastAsia="ru-RU"/>
        </w:rPr>
        <w:t xml:space="preserve"> </w:t>
      </w:r>
      <w:proofErr w:type="gramStart"/>
      <w:r w:rsidRPr="00DD4C03">
        <w:rPr>
          <w:rFonts w:ascii="Times New Roman" w:eastAsia="Times New Roman" w:hAnsi="Times New Roman" w:cs="Times New Roman"/>
          <w:bCs/>
          <w:color w:val="000000"/>
          <w:sz w:val="28"/>
          <w:szCs w:val="28"/>
          <w:lang w:eastAsia="ru-RU"/>
        </w:rPr>
        <w:t>зрения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необходимости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создания специальных условий получения</w:t>
      </w:r>
      <w:proofErr w:type="gramEnd"/>
      <w:r w:rsidRPr="00DD4C03">
        <w:rPr>
          <w:rFonts w:ascii="Times New Roman" w:eastAsia="Times New Roman" w:hAnsi="Times New Roman" w:cs="Times New Roman"/>
          <w:bCs/>
          <w:color w:val="000000"/>
          <w:sz w:val="28"/>
          <w:szCs w:val="28"/>
          <w:lang w:eastAsia="ru-RU"/>
        </w:rPr>
        <w:t xml:space="preserve"> образования, исходя из решения коллегиального органа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 ПМПК.</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каждому</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инвалиду</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(ребенку-инвалиду)</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требуются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создание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специальных условий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для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получения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образования.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таком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случае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он</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обучающийся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 xml:space="preserve">ОВЗ. </w:t>
      </w:r>
    </w:p>
    <w:p w:rsidR="00ED7EED"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 xml:space="preserve">Вместе с тем один и тот же обучающийся может быть и инвалидом, и лицом с ОВЗ. </w:t>
      </w:r>
    </w:p>
    <w:p w:rsidR="001C6244" w:rsidRPr="00DD4C03" w:rsidRDefault="00ED7EE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DD4C03">
        <w:rPr>
          <w:rFonts w:ascii="Times New Roman" w:eastAsia="Times New Roman" w:hAnsi="Times New Roman" w:cs="Times New Roman"/>
          <w:bCs/>
          <w:color w:val="000000"/>
          <w:sz w:val="28"/>
          <w:szCs w:val="28"/>
          <w:lang w:eastAsia="ru-RU"/>
        </w:rPr>
        <w:t>Под</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специальными</w:t>
      </w:r>
      <w:r w:rsidR="00625986" w:rsidRPr="00DD4C03">
        <w:rPr>
          <w:rFonts w:ascii="Times New Roman" w:eastAsia="Times New Roman" w:hAnsi="Times New Roman" w:cs="Times New Roman"/>
          <w:bCs/>
          <w:color w:val="000000"/>
          <w:sz w:val="28"/>
          <w:szCs w:val="28"/>
          <w:lang w:eastAsia="ru-RU"/>
        </w:rPr>
        <w:t xml:space="preserve"> </w:t>
      </w:r>
      <w:proofErr w:type="gramStart"/>
      <w:r w:rsidRPr="00DD4C03">
        <w:rPr>
          <w:rFonts w:ascii="Times New Roman" w:eastAsia="Times New Roman" w:hAnsi="Times New Roman" w:cs="Times New Roman"/>
          <w:bCs/>
          <w:color w:val="000000"/>
          <w:sz w:val="28"/>
          <w:szCs w:val="28"/>
          <w:lang w:eastAsia="ru-RU"/>
        </w:rPr>
        <w:t>условиями</w:t>
      </w:r>
      <w:proofErr w:type="gramEnd"/>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для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получения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образования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обучающимися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ОВЗ понимаются условия обучения, воспитания и развития таких обучающихся, включающие 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себя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использование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специальных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образовательны</w:t>
      </w:r>
      <w:r w:rsidR="006750EA" w:rsidRPr="00DD4C03">
        <w:rPr>
          <w:rFonts w:ascii="Times New Roman" w:eastAsia="Times New Roman" w:hAnsi="Times New Roman" w:cs="Times New Roman"/>
          <w:bCs/>
          <w:color w:val="000000"/>
          <w:sz w:val="28"/>
          <w:szCs w:val="28"/>
          <w:lang w:eastAsia="ru-RU"/>
        </w:rPr>
        <w:t>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программ</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методов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обучения 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воспитания,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специальных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учебников,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учебных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пособий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дидактических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материалов, специальных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технических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средств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обучения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коллективного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индивидуального пользования, предоставление услуг ассистента (помощника), оказывающего обучающимся необходимую</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техническую</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помощь,</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проведение</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групповых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индивидуальных коррекционных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занятий,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обеспечения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доступа</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в</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здания</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организаций,</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осуществляющих образовательную</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деятельность,</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без</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которых</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невозможно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или</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затруднено</w:t>
      </w:r>
      <w:r w:rsidR="00625986" w:rsidRPr="00DD4C03">
        <w:rPr>
          <w:rFonts w:ascii="Times New Roman" w:eastAsia="Times New Roman" w:hAnsi="Times New Roman" w:cs="Times New Roman"/>
          <w:bCs/>
          <w:color w:val="000000"/>
          <w:sz w:val="28"/>
          <w:szCs w:val="28"/>
          <w:lang w:eastAsia="ru-RU"/>
        </w:rPr>
        <w:t xml:space="preserve"> </w:t>
      </w:r>
      <w:r w:rsidRPr="00DD4C03">
        <w:rPr>
          <w:rFonts w:ascii="Times New Roman" w:eastAsia="Times New Roman" w:hAnsi="Times New Roman" w:cs="Times New Roman"/>
          <w:bCs/>
          <w:color w:val="000000"/>
          <w:sz w:val="28"/>
          <w:szCs w:val="28"/>
          <w:lang w:eastAsia="ru-RU"/>
        </w:rPr>
        <w:t xml:space="preserve">освоение образовательных программ </w:t>
      </w:r>
      <w:proofErr w:type="gramStart"/>
      <w:r w:rsidRPr="00DD4C03">
        <w:rPr>
          <w:rFonts w:ascii="Times New Roman" w:eastAsia="Times New Roman" w:hAnsi="Times New Roman" w:cs="Times New Roman"/>
          <w:bCs/>
          <w:color w:val="000000"/>
          <w:sz w:val="28"/>
          <w:szCs w:val="28"/>
          <w:lang w:eastAsia="ru-RU"/>
        </w:rPr>
        <w:t>обучающимися</w:t>
      </w:r>
      <w:proofErr w:type="gramEnd"/>
      <w:r w:rsidRPr="00DD4C03">
        <w:rPr>
          <w:rFonts w:ascii="Times New Roman" w:eastAsia="Times New Roman" w:hAnsi="Times New Roman" w:cs="Times New Roman"/>
          <w:bCs/>
          <w:color w:val="000000"/>
          <w:sz w:val="28"/>
          <w:szCs w:val="28"/>
          <w:lang w:eastAsia="ru-RU"/>
        </w:rPr>
        <w:t xml:space="preserve"> с ОВЗ.</w:t>
      </w:r>
    </w:p>
    <w:p w:rsidR="00625986" w:rsidRPr="00095795" w:rsidRDefault="00625986" w:rsidP="00004825">
      <w:pPr>
        <w:spacing w:after="0" w:line="360" w:lineRule="atLeast"/>
        <w:ind w:firstLine="709"/>
        <w:jc w:val="both"/>
        <w:rPr>
          <w:rFonts w:ascii="Times New Roman" w:eastAsia="Times New Roman" w:hAnsi="Times New Roman" w:cs="Times New Roman"/>
          <w:bCs/>
          <w:sz w:val="28"/>
          <w:szCs w:val="28"/>
          <w:lang w:eastAsia="ru-RU"/>
        </w:rPr>
      </w:pPr>
      <w:r w:rsidRPr="00095795">
        <w:rPr>
          <w:rFonts w:ascii="Times New Roman" w:eastAsia="Times New Roman" w:hAnsi="Times New Roman" w:cs="Times New Roman"/>
          <w:bCs/>
          <w:sz w:val="28"/>
          <w:szCs w:val="28"/>
          <w:lang w:eastAsia="ru-RU"/>
        </w:rPr>
        <w:t xml:space="preserve">9.9. </w:t>
      </w:r>
      <w:r w:rsidR="00980471" w:rsidRPr="00095795">
        <w:rPr>
          <w:rFonts w:ascii="Times New Roman" w:eastAsia="Times New Roman" w:hAnsi="Times New Roman" w:cs="Times New Roman"/>
          <w:bCs/>
          <w:sz w:val="28"/>
          <w:szCs w:val="28"/>
          <w:lang w:eastAsia="ru-RU"/>
        </w:rPr>
        <w:t>При заполнении бланка итогового собеседования участников итогового собеседования с ОВЗ, участников итогового собеседования – детей-инвалидов и инвалидов ставится специальная отметка – код «22» в поле «Резерв».</w:t>
      </w:r>
    </w:p>
    <w:p w:rsidR="001C6244" w:rsidRPr="00F90D13" w:rsidRDefault="001C6244" w:rsidP="00F0262D">
      <w:pPr>
        <w:pStyle w:val="1"/>
        <w:spacing w:before="0" w:line="360" w:lineRule="atLeast"/>
        <w:jc w:val="center"/>
        <w:rPr>
          <w:rFonts w:ascii="Times New Roman" w:hAnsi="Times New Roman" w:cs="Times New Roman"/>
          <w:sz w:val="36"/>
        </w:rPr>
      </w:pPr>
      <w:bookmarkStart w:id="15" w:name="_Toc26878809"/>
      <w:bookmarkStart w:id="16" w:name="_Toc26879490"/>
      <w:r w:rsidRPr="00F90D13">
        <w:rPr>
          <w:rFonts w:ascii="Times New Roman" w:hAnsi="Times New Roman" w:cs="Times New Roman"/>
          <w:color w:val="auto"/>
        </w:rPr>
        <w:lastRenderedPageBreak/>
        <w:t>10. Порядок проверки и оценивания итогового собеседования</w:t>
      </w:r>
      <w:bookmarkEnd w:id="15"/>
      <w:bookmarkEnd w:id="16"/>
    </w:p>
    <w:p w:rsidR="00980471" w:rsidRPr="00F145CF"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F145CF">
        <w:rPr>
          <w:rFonts w:ascii="Times New Roman" w:eastAsia="Times New Roman" w:hAnsi="Times New Roman" w:cs="Times New Roman"/>
          <w:bCs/>
          <w:color w:val="000000"/>
          <w:sz w:val="28"/>
          <w:szCs w:val="28"/>
          <w:lang w:eastAsia="ru-RU"/>
        </w:rPr>
        <w:t xml:space="preserve">10.1. Проверка итогового собеседования осуществляется экспертами, входящими в состав </w:t>
      </w:r>
      <w:r w:rsidR="00320C66" w:rsidRPr="00F145CF">
        <w:rPr>
          <w:rFonts w:ascii="Times New Roman" w:eastAsia="Times New Roman" w:hAnsi="Times New Roman" w:cs="Times New Roman"/>
          <w:bCs/>
          <w:color w:val="000000"/>
          <w:sz w:val="28"/>
          <w:szCs w:val="28"/>
          <w:lang w:eastAsia="ru-RU"/>
        </w:rPr>
        <w:t xml:space="preserve">муниципальной </w:t>
      </w:r>
      <w:r w:rsidRPr="00F145CF">
        <w:rPr>
          <w:rFonts w:ascii="Times New Roman" w:eastAsia="Times New Roman" w:hAnsi="Times New Roman" w:cs="Times New Roman"/>
          <w:bCs/>
          <w:color w:val="000000"/>
          <w:sz w:val="28"/>
          <w:szCs w:val="28"/>
          <w:lang w:eastAsia="ru-RU"/>
        </w:rPr>
        <w:t xml:space="preserve">комиссии по проверке итогового собеседования. </w:t>
      </w:r>
    </w:p>
    <w:p w:rsidR="00980471" w:rsidRPr="00F145CF"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F145CF">
        <w:rPr>
          <w:rFonts w:ascii="Times New Roman" w:eastAsia="Times New Roman" w:hAnsi="Times New Roman" w:cs="Times New Roman"/>
          <w:bCs/>
          <w:color w:val="000000"/>
          <w:sz w:val="28"/>
          <w:szCs w:val="28"/>
          <w:lang w:eastAsia="ru-RU"/>
        </w:rPr>
        <w:t xml:space="preserve">Эксперты </w:t>
      </w:r>
      <w:r w:rsidR="00320C66" w:rsidRPr="00F145CF">
        <w:rPr>
          <w:rFonts w:ascii="Times New Roman" w:eastAsia="Times New Roman" w:hAnsi="Times New Roman" w:cs="Times New Roman"/>
          <w:bCs/>
          <w:color w:val="000000"/>
          <w:sz w:val="28"/>
          <w:szCs w:val="28"/>
          <w:lang w:eastAsia="ru-RU"/>
        </w:rPr>
        <w:t xml:space="preserve">муниципальной </w:t>
      </w:r>
      <w:r w:rsidRPr="00F145CF">
        <w:rPr>
          <w:rFonts w:ascii="Times New Roman" w:eastAsia="Times New Roman" w:hAnsi="Times New Roman" w:cs="Times New Roman"/>
          <w:bCs/>
          <w:color w:val="000000"/>
          <w:sz w:val="28"/>
          <w:szCs w:val="28"/>
          <w:lang w:eastAsia="ru-RU"/>
        </w:rPr>
        <w:t xml:space="preserve">комиссии по проверке итогового собеседования должны соответствовать указанным ниже требованиям. </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Владение необходимой нормативной базой:</w:t>
      </w:r>
    </w:p>
    <w:p w:rsidR="00980471" w:rsidRPr="000B6873" w:rsidRDefault="00980471" w:rsidP="00004825">
      <w:pPr>
        <w:spacing w:after="0" w:line="360" w:lineRule="atLeast"/>
        <w:ind w:firstLine="709"/>
        <w:jc w:val="both"/>
        <w:rPr>
          <w:rFonts w:ascii="Times New Roman" w:eastAsia="Times New Roman" w:hAnsi="Times New Roman" w:cs="Times New Roman"/>
          <w:bCs/>
          <w:color w:val="000000"/>
          <w:sz w:val="28"/>
          <w:szCs w:val="28"/>
          <w:highlight w:val="yellow"/>
          <w:lang w:eastAsia="ru-RU"/>
        </w:rPr>
      </w:pPr>
      <w:r w:rsidRPr="005F61F1">
        <w:rPr>
          <w:rFonts w:ascii="Times New Roman" w:eastAsia="Times New Roman" w:hAnsi="Times New Roman" w:cs="Times New Roman"/>
          <w:bCs/>
          <w:color w:val="000000"/>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w:t>
      </w:r>
      <w:r w:rsidR="001A0EBF">
        <w:rPr>
          <w:rFonts w:ascii="Times New Roman" w:eastAsia="Times New Roman" w:hAnsi="Times New Roman" w:cs="Times New Roman"/>
          <w:bCs/>
          <w:color w:val="000000"/>
          <w:sz w:val="28"/>
          <w:szCs w:val="28"/>
          <w:lang w:eastAsia="ru-RU"/>
        </w:rPr>
        <w:t xml:space="preserve">истерства </w:t>
      </w:r>
      <w:r w:rsidRPr="005F61F1">
        <w:rPr>
          <w:rFonts w:ascii="Times New Roman" w:eastAsia="Times New Roman" w:hAnsi="Times New Roman" w:cs="Times New Roman"/>
          <w:bCs/>
          <w:color w:val="000000"/>
          <w:sz w:val="28"/>
          <w:szCs w:val="28"/>
          <w:lang w:eastAsia="ru-RU"/>
        </w:rPr>
        <w:t>обр</w:t>
      </w:r>
      <w:r w:rsidR="001A0EBF">
        <w:rPr>
          <w:rFonts w:ascii="Times New Roman" w:eastAsia="Times New Roman" w:hAnsi="Times New Roman" w:cs="Times New Roman"/>
          <w:bCs/>
          <w:color w:val="000000"/>
          <w:sz w:val="28"/>
          <w:szCs w:val="28"/>
          <w:lang w:eastAsia="ru-RU"/>
        </w:rPr>
        <w:t xml:space="preserve">азования и </w:t>
      </w:r>
      <w:r w:rsidRPr="005F61F1">
        <w:rPr>
          <w:rFonts w:ascii="Times New Roman" w:eastAsia="Times New Roman" w:hAnsi="Times New Roman" w:cs="Times New Roman"/>
          <w:bCs/>
          <w:color w:val="000000"/>
          <w:sz w:val="28"/>
          <w:szCs w:val="28"/>
          <w:lang w:eastAsia="ru-RU"/>
        </w:rPr>
        <w:t>науки Росси</w:t>
      </w:r>
      <w:r w:rsidR="001A0EBF">
        <w:rPr>
          <w:rFonts w:ascii="Times New Roman" w:eastAsia="Times New Roman" w:hAnsi="Times New Roman" w:cs="Times New Roman"/>
          <w:bCs/>
          <w:color w:val="000000"/>
          <w:sz w:val="28"/>
          <w:szCs w:val="28"/>
          <w:lang w:eastAsia="ru-RU"/>
        </w:rPr>
        <w:t>йской Федерации</w:t>
      </w:r>
      <w:r w:rsidRPr="005F61F1">
        <w:rPr>
          <w:rFonts w:ascii="Times New Roman" w:eastAsia="Times New Roman" w:hAnsi="Times New Roman" w:cs="Times New Roman"/>
          <w:bCs/>
          <w:color w:val="000000"/>
          <w:sz w:val="28"/>
          <w:szCs w:val="28"/>
          <w:lang w:eastAsia="ru-RU"/>
        </w:rPr>
        <w:t xml:space="preserve"> от 17.12.2010 № 1897);</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нормативные правовые акты, регламентирующие проведение итогового собеседования;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методические рекомендации по организации и проведению итогового собеседования.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Владение необходимыми предметными компетенциями:</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наличие высшего образования по специальности «Русский язык и литература» с квалификацией «Учитель русского языка и литературы».</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Владение компетенциями, необходимыми для проверки итогового собеседования: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умение объективно оценивать устные ответы участников итогового собеседования;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умение применять установленные критерии оценивания;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 xml:space="preserve">умение разграничивать ошибки и недочёты различного типа; </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умение оформлять результаты проверки, соблюдая установленные требования;</w:t>
      </w:r>
    </w:p>
    <w:p w:rsidR="00980471" w:rsidRPr="005F61F1"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умение обобщать результаты.</w:t>
      </w:r>
    </w:p>
    <w:p w:rsidR="00980471"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5F61F1">
        <w:rPr>
          <w:rFonts w:ascii="Times New Roman" w:eastAsia="Times New Roman" w:hAnsi="Times New Roman" w:cs="Times New Roman"/>
          <w:bCs/>
          <w:color w:val="000000"/>
          <w:sz w:val="28"/>
          <w:szCs w:val="28"/>
          <w:lang w:eastAsia="ru-RU"/>
        </w:rPr>
        <w:t>10.</w:t>
      </w:r>
      <w:r w:rsidR="00980471" w:rsidRPr="005F61F1">
        <w:rPr>
          <w:rFonts w:ascii="Times New Roman" w:eastAsia="Times New Roman" w:hAnsi="Times New Roman" w:cs="Times New Roman"/>
          <w:bCs/>
          <w:color w:val="000000"/>
          <w:sz w:val="28"/>
          <w:szCs w:val="28"/>
          <w:lang w:eastAsia="ru-RU"/>
        </w:rPr>
        <w:t>2.</w:t>
      </w:r>
      <w:r w:rsidRPr="005F61F1">
        <w:rPr>
          <w:rFonts w:ascii="Times New Roman" w:eastAsia="Times New Roman" w:hAnsi="Times New Roman" w:cs="Times New Roman"/>
          <w:bCs/>
          <w:color w:val="000000"/>
          <w:sz w:val="28"/>
          <w:szCs w:val="28"/>
          <w:lang w:eastAsia="ru-RU"/>
        </w:rPr>
        <w:t xml:space="preserve"> </w:t>
      </w:r>
      <w:r w:rsidR="00980471" w:rsidRPr="005F61F1">
        <w:rPr>
          <w:rFonts w:ascii="Times New Roman" w:eastAsia="Times New Roman" w:hAnsi="Times New Roman" w:cs="Times New Roman"/>
          <w:bCs/>
          <w:color w:val="000000"/>
          <w:sz w:val="28"/>
          <w:szCs w:val="28"/>
          <w:lang w:eastAsia="ru-RU"/>
        </w:rPr>
        <w:t>Проверка ответов участников итогового собеседования проводится эксперт</w:t>
      </w:r>
      <w:r w:rsidR="00320C66" w:rsidRPr="005F61F1">
        <w:rPr>
          <w:rFonts w:ascii="Times New Roman" w:eastAsia="Times New Roman" w:hAnsi="Times New Roman" w:cs="Times New Roman"/>
          <w:bCs/>
          <w:color w:val="000000"/>
          <w:sz w:val="28"/>
          <w:szCs w:val="28"/>
          <w:lang w:eastAsia="ru-RU"/>
        </w:rPr>
        <w:t xml:space="preserve">ами </w:t>
      </w:r>
      <w:r w:rsidR="00320C66" w:rsidRPr="005F61F1">
        <w:rPr>
          <w:rFonts w:ascii="Times New Roman" w:hAnsi="Times New Roman" w:cs="Times New Roman"/>
          <w:sz w:val="28"/>
          <w:szCs w:val="28"/>
        </w:rPr>
        <w:t>муниципальной комиссии по проверке итогового собеседования</w:t>
      </w:r>
      <w:r w:rsidR="00980471" w:rsidRPr="005F61F1">
        <w:rPr>
          <w:rFonts w:ascii="Times New Roman" w:eastAsia="Times New Roman" w:hAnsi="Times New Roman" w:cs="Times New Roman"/>
          <w:bCs/>
          <w:color w:val="000000"/>
          <w:sz w:val="28"/>
          <w:szCs w:val="28"/>
          <w:lang w:eastAsia="ru-RU"/>
        </w:rPr>
        <w:t xml:space="preserve"> после окончания проведения итогового собеседования по аудиозаписям ответов участников итогового собеседования.</w:t>
      </w:r>
    </w:p>
    <w:p w:rsidR="005F61F1" w:rsidRPr="00186554" w:rsidRDefault="005F61F1" w:rsidP="005F61F1">
      <w:pPr>
        <w:spacing w:after="0" w:line="360" w:lineRule="atLeast"/>
        <w:ind w:firstLine="709"/>
        <w:jc w:val="both"/>
        <w:rPr>
          <w:rFonts w:ascii="Times New Roman" w:eastAsia="Times New Roman" w:hAnsi="Times New Roman" w:cs="Times New Roman"/>
          <w:bCs/>
          <w:sz w:val="28"/>
          <w:szCs w:val="28"/>
          <w:lang w:eastAsia="ru-RU"/>
        </w:rPr>
      </w:pPr>
      <w:proofErr w:type="gramStart"/>
      <w:r w:rsidRPr="00186554">
        <w:rPr>
          <w:rFonts w:ascii="Times New Roman" w:eastAsia="Times New Roman" w:hAnsi="Times New Roman" w:cs="Times New Roman"/>
          <w:bCs/>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186554">
        <w:rPr>
          <w:rFonts w:ascii="Times New Roman" w:eastAsia="Times New Roman" w:hAnsi="Times New Roman" w:cs="Times New Roman"/>
          <w:bCs/>
          <w:sz w:val="28"/>
          <w:szCs w:val="28"/>
          <w:lang w:eastAsia="ru-RU"/>
        </w:rPr>
        <w:t xml:space="preserve"> Воспроизведение аудиозаписи может быть </w:t>
      </w:r>
      <w:r w:rsidRPr="00186554">
        <w:rPr>
          <w:rFonts w:ascii="Times New Roman" w:eastAsia="Times New Roman" w:hAnsi="Times New Roman" w:cs="Times New Roman"/>
          <w:bCs/>
          <w:sz w:val="28"/>
          <w:szCs w:val="28"/>
          <w:lang w:eastAsia="ru-RU"/>
        </w:rPr>
        <w:lastRenderedPageBreak/>
        <w:t>осуществлено экзаменатором-собеседником или техническим специалистом (по усмотрению образовательной организации).</w:t>
      </w:r>
    </w:p>
    <w:p w:rsidR="005F61F1" w:rsidRPr="00186554" w:rsidRDefault="005F61F1" w:rsidP="005F61F1">
      <w:pPr>
        <w:spacing w:after="0" w:line="360" w:lineRule="atLeast"/>
        <w:ind w:firstLine="709"/>
        <w:jc w:val="both"/>
        <w:rPr>
          <w:rFonts w:ascii="Times New Roman" w:eastAsia="Times New Roman" w:hAnsi="Times New Roman" w:cs="Times New Roman"/>
          <w:bCs/>
          <w:sz w:val="28"/>
          <w:szCs w:val="28"/>
          <w:lang w:eastAsia="ru-RU"/>
        </w:rPr>
      </w:pPr>
      <w:r w:rsidRPr="00186554">
        <w:rPr>
          <w:rFonts w:ascii="Times New Roman" w:eastAsia="Times New Roman" w:hAnsi="Times New Roman" w:cs="Times New Roman"/>
          <w:bCs/>
          <w:sz w:val="28"/>
          <w:szCs w:val="28"/>
          <w:lang w:eastAsia="ru-RU"/>
        </w:rPr>
        <w:t xml:space="preserve">В случае </w:t>
      </w:r>
      <w:proofErr w:type="gramStart"/>
      <w:r w:rsidRPr="00186554">
        <w:rPr>
          <w:rFonts w:ascii="Times New Roman" w:eastAsia="Times New Roman" w:hAnsi="Times New Roman" w:cs="Times New Roman"/>
          <w:bCs/>
          <w:sz w:val="28"/>
          <w:szCs w:val="28"/>
          <w:lang w:eastAsia="ru-RU"/>
        </w:rPr>
        <w:t>выявления некачественной аудиозаписи ответа участника итогового собеседования</w:t>
      </w:r>
      <w:proofErr w:type="gramEnd"/>
      <w:r w:rsidRPr="00186554">
        <w:rPr>
          <w:rFonts w:ascii="Times New Roman" w:eastAsia="Times New Roman" w:hAnsi="Times New Roman" w:cs="Times New Roman"/>
          <w:bCs/>
          <w:sz w:val="28"/>
          <w:szCs w:val="28"/>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
    <w:p w:rsidR="005F61F1" w:rsidRPr="00186554" w:rsidRDefault="005F61F1" w:rsidP="005F61F1">
      <w:pPr>
        <w:spacing w:after="0" w:line="360" w:lineRule="atLeast"/>
        <w:ind w:firstLine="709"/>
        <w:jc w:val="both"/>
        <w:rPr>
          <w:rFonts w:ascii="Times New Roman" w:eastAsia="Times New Roman" w:hAnsi="Times New Roman" w:cs="Times New Roman"/>
          <w:bCs/>
          <w:sz w:val="28"/>
          <w:szCs w:val="28"/>
          <w:lang w:eastAsia="ru-RU"/>
        </w:rPr>
      </w:pPr>
      <w:r w:rsidRPr="00186554">
        <w:rPr>
          <w:rFonts w:ascii="Times New Roman" w:eastAsia="Times New Roman" w:hAnsi="Times New Roman" w:cs="Times New Roman"/>
          <w:bCs/>
          <w:sz w:val="28"/>
          <w:szCs w:val="28"/>
          <w:lang w:eastAsia="ru-RU"/>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5F61F1" w:rsidRPr="00186554" w:rsidRDefault="005F61F1" w:rsidP="005F61F1">
      <w:pPr>
        <w:spacing w:after="0" w:line="360" w:lineRule="atLeast"/>
        <w:ind w:firstLine="709"/>
        <w:jc w:val="both"/>
        <w:rPr>
          <w:rFonts w:ascii="Times New Roman" w:eastAsia="Times New Roman" w:hAnsi="Times New Roman" w:cs="Times New Roman"/>
          <w:bCs/>
          <w:sz w:val="28"/>
          <w:szCs w:val="28"/>
          <w:lang w:eastAsia="ru-RU"/>
        </w:rPr>
      </w:pPr>
      <w:r w:rsidRPr="00186554">
        <w:rPr>
          <w:rFonts w:ascii="Times New Roman" w:eastAsia="Times New Roman" w:hAnsi="Times New Roman" w:cs="Times New Roman"/>
          <w:bCs/>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320C66" w:rsidRPr="00486AC9" w:rsidRDefault="00320C66"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10.3. </w:t>
      </w:r>
      <w:r w:rsidR="00044542" w:rsidRPr="00486AC9">
        <w:rPr>
          <w:rFonts w:ascii="Times New Roman" w:eastAsia="Times New Roman" w:hAnsi="Times New Roman" w:cs="Times New Roman"/>
          <w:bCs/>
          <w:color w:val="000000"/>
          <w:sz w:val="28"/>
          <w:szCs w:val="28"/>
          <w:lang w:eastAsia="ru-RU"/>
        </w:rPr>
        <w:t>Специалист МОУО, ответственный за проведение итогового</w:t>
      </w:r>
      <w:r w:rsidRPr="00486AC9">
        <w:rPr>
          <w:rFonts w:ascii="Times New Roman" w:eastAsia="Times New Roman" w:hAnsi="Times New Roman" w:cs="Times New Roman"/>
          <w:bCs/>
          <w:color w:val="000000"/>
          <w:sz w:val="28"/>
          <w:szCs w:val="28"/>
          <w:lang w:eastAsia="ru-RU"/>
        </w:rPr>
        <w:t xml:space="preserve"> </w:t>
      </w:r>
      <w:r w:rsidR="00044542" w:rsidRPr="00486AC9">
        <w:rPr>
          <w:rFonts w:ascii="Times New Roman" w:eastAsia="Times New Roman" w:hAnsi="Times New Roman" w:cs="Times New Roman"/>
          <w:bCs/>
          <w:color w:val="000000"/>
          <w:sz w:val="28"/>
          <w:szCs w:val="28"/>
          <w:lang w:eastAsia="ru-RU"/>
        </w:rPr>
        <w:t>собеседования, выдает экспертам муниципальной комиссии по проверке итогового собеседования</w:t>
      </w:r>
      <w:r w:rsidR="007462EA" w:rsidRPr="00486AC9">
        <w:rPr>
          <w:rFonts w:ascii="Times New Roman" w:eastAsia="Times New Roman" w:hAnsi="Times New Roman" w:cs="Times New Roman"/>
          <w:bCs/>
          <w:color w:val="000000"/>
          <w:sz w:val="28"/>
          <w:szCs w:val="28"/>
          <w:lang w:eastAsia="ru-RU"/>
        </w:rPr>
        <w:t>:</w:t>
      </w:r>
    </w:p>
    <w:p w:rsidR="00980471" w:rsidRPr="00486AC9"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черновики для внесения первичной информации по оцениванию ответов участника итогового собеседования экспертом;</w:t>
      </w:r>
    </w:p>
    <w:p w:rsidR="00980471" w:rsidRPr="00486AC9" w:rsidRDefault="00980471"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комплект материалов для проведения итогового собеседования</w:t>
      </w:r>
      <w:r w:rsidR="00044542" w:rsidRPr="00486AC9">
        <w:rPr>
          <w:rFonts w:ascii="Times New Roman" w:eastAsia="Times New Roman" w:hAnsi="Times New Roman" w:cs="Times New Roman"/>
          <w:bCs/>
          <w:color w:val="000000"/>
          <w:sz w:val="28"/>
          <w:szCs w:val="28"/>
          <w:lang w:eastAsia="ru-RU"/>
        </w:rPr>
        <w:t xml:space="preserve"> (КИМ, критериев оценивания итогового собеседования)</w:t>
      </w:r>
      <w:r w:rsidRPr="00486AC9">
        <w:rPr>
          <w:rFonts w:ascii="Times New Roman" w:eastAsia="Times New Roman" w:hAnsi="Times New Roman" w:cs="Times New Roman"/>
          <w:bCs/>
          <w:color w:val="000000"/>
          <w:sz w:val="28"/>
          <w:szCs w:val="28"/>
          <w:lang w:eastAsia="ru-RU"/>
        </w:rPr>
        <w:t>;</w:t>
      </w:r>
    </w:p>
    <w:p w:rsidR="007462EA" w:rsidRPr="00486AC9"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запечатанные в возвратный доставочный пакет бланки итогового собеседования</w:t>
      </w:r>
      <w:r w:rsidR="009A3C1D" w:rsidRPr="00486AC9">
        <w:rPr>
          <w:rFonts w:ascii="Times New Roman" w:eastAsia="Times New Roman" w:hAnsi="Times New Roman" w:cs="Times New Roman"/>
          <w:bCs/>
          <w:color w:val="000000"/>
          <w:sz w:val="28"/>
          <w:szCs w:val="28"/>
          <w:lang w:eastAsia="ru-RU"/>
        </w:rPr>
        <w:t xml:space="preserve"> (по аудиториям)</w:t>
      </w:r>
      <w:r w:rsidRPr="00486AC9">
        <w:rPr>
          <w:rFonts w:ascii="Times New Roman" w:eastAsia="Times New Roman" w:hAnsi="Times New Roman" w:cs="Times New Roman"/>
          <w:bCs/>
          <w:color w:val="000000"/>
          <w:sz w:val="28"/>
          <w:szCs w:val="28"/>
          <w:lang w:eastAsia="ru-RU"/>
        </w:rPr>
        <w:t>;</w:t>
      </w:r>
    </w:p>
    <w:p w:rsidR="007462EA" w:rsidRPr="00486AC9"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 аудио-файлы с записями ответов участников итогового собеседования; </w:t>
      </w:r>
    </w:p>
    <w:p w:rsidR="007462EA" w:rsidRPr="00486AC9"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ведомость учета проведения итогового собеседования в аудитории;</w:t>
      </w:r>
    </w:p>
    <w:p w:rsidR="007462EA" w:rsidRPr="00486AC9" w:rsidRDefault="007462EA"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списки участников итогового собеседования;</w:t>
      </w:r>
    </w:p>
    <w:p w:rsidR="00980471" w:rsidRPr="00486AC9" w:rsidRDefault="00980471"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p>
    <w:p w:rsidR="001C6244" w:rsidRPr="00486AC9" w:rsidRDefault="007462EA"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10.4. </w:t>
      </w:r>
      <w:r w:rsidR="001C6244" w:rsidRPr="00486AC9">
        <w:rPr>
          <w:rFonts w:ascii="Times New Roman" w:eastAsia="Times New Roman" w:hAnsi="Times New Roman" w:cs="Times New Roman"/>
          <w:bCs/>
          <w:color w:val="000000"/>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настоящ</w:t>
      </w:r>
      <w:r w:rsidR="0068435A" w:rsidRPr="00486AC9">
        <w:rPr>
          <w:rFonts w:ascii="Times New Roman" w:eastAsia="Times New Roman" w:hAnsi="Times New Roman" w:cs="Times New Roman"/>
          <w:bCs/>
          <w:color w:val="000000"/>
          <w:sz w:val="28"/>
          <w:szCs w:val="28"/>
          <w:lang w:eastAsia="ru-RU"/>
        </w:rPr>
        <w:t>ем Порядке</w:t>
      </w:r>
      <w:r w:rsidR="001C6244" w:rsidRPr="00486AC9">
        <w:rPr>
          <w:rFonts w:ascii="Times New Roman" w:eastAsia="Times New Roman" w:hAnsi="Times New Roman" w:cs="Times New Roman"/>
          <w:bCs/>
          <w:color w:val="000000"/>
          <w:sz w:val="28"/>
          <w:szCs w:val="28"/>
          <w:lang w:eastAsia="ru-RU"/>
        </w:rPr>
        <w:t xml:space="preserve">. </w:t>
      </w:r>
    </w:p>
    <w:p w:rsidR="001C6244" w:rsidRPr="00486AC9" w:rsidRDefault="001C6244"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На категории участников итогового собеседования, перечисленных в пункте 9.6. настоящ</w:t>
      </w:r>
      <w:r w:rsidR="0068435A" w:rsidRPr="00486AC9">
        <w:rPr>
          <w:rFonts w:ascii="Times New Roman" w:eastAsia="Times New Roman" w:hAnsi="Times New Roman" w:cs="Times New Roman"/>
          <w:bCs/>
          <w:color w:val="000000"/>
          <w:sz w:val="28"/>
          <w:szCs w:val="28"/>
          <w:lang w:eastAsia="ru-RU"/>
        </w:rPr>
        <w:t>его</w:t>
      </w:r>
      <w:r w:rsidRPr="00486AC9">
        <w:rPr>
          <w:rFonts w:ascii="Times New Roman" w:eastAsia="Times New Roman" w:hAnsi="Times New Roman" w:cs="Times New Roman"/>
          <w:bCs/>
          <w:color w:val="000000"/>
          <w:sz w:val="28"/>
          <w:szCs w:val="28"/>
          <w:lang w:eastAsia="ru-RU"/>
        </w:rPr>
        <w:t xml:space="preserve"> </w:t>
      </w:r>
      <w:r w:rsidR="0068435A" w:rsidRPr="00486AC9">
        <w:rPr>
          <w:rFonts w:ascii="Times New Roman" w:eastAsia="Times New Roman" w:hAnsi="Times New Roman" w:cs="Times New Roman"/>
          <w:bCs/>
          <w:color w:val="000000"/>
          <w:sz w:val="28"/>
          <w:szCs w:val="28"/>
          <w:lang w:eastAsia="ru-RU"/>
        </w:rPr>
        <w:t>Порядка</w:t>
      </w:r>
      <w:r w:rsidRPr="00486AC9">
        <w:rPr>
          <w:rFonts w:ascii="Times New Roman" w:eastAsia="Times New Roman" w:hAnsi="Times New Roman" w:cs="Times New Roman"/>
          <w:bCs/>
          <w:color w:val="000000"/>
          <w:sz w:val="28"/>
          <w:szCs w:val="28"/>
          <w:lang w:eastAsia="ru-RU"/>
        </w:rPr>
        <w:t xml:space="preserve">, данное положение не распространяется. </w:t>
      </w:r>
      <w:r w:rsidR="0068435A" w:rsidRPr="00486AC9">
        <w:rPr>
          <w:rFonts w:ascii="Times New Roman" w:eastAsia="Times New Roman" w:hAnsi="Times New Roman" w:cs="Times New Roman"/>
          <w:bCs/>
          <w:color w:val="000000"/>
          <w:sz w:val="28"/>
          <w:szCs w:val="28"/>
          <w:lang w:eastAsia="ru-RU"/>
        </w:rPr>
        <w:t>Министерство</w:t>
      </w:r>
      <w:r w:rsidRPr="00486AC9">
        <w:rPr>
          <w:rFonts w:ascii="Times New Roman" w:eastAsia="Times New Roman" w:hAnsi="Times New Roman" w:cs="Times New Roman"/>
          <w:bCs/>
          <w:color w:val="000000"/>
          <w:sz w:val="28"/>
          <w:szCs w:val="28"/>
          <w:lang w:eastAsia="ru-RU"/>
        </w:rPr>
        <w:t xml:space="preserve"> определяет минимальное количество баллов за выполнение </w:t>
      </w:r>
      <w:r w:rsidRPr="00486AC9">
        <w:rPr>
          <w:rFonts w:ascii="Times New Roman" w:eastAsia="Times New Roman" w:hAnsi="Times New Roman" w:cs="Times New Roman"/>
          <w:bCs/>
          <w:color w:val="000000"/>
          <w:sz w:val="28"/>
          <w:szCs w:val="28"/>
          <w:lang w:eastAsia="ru-RU"/>
        </w:rPr>
        <w:lastRenderedPageBreak/>
        <w:t xml:space="preserve">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486AC9">
        <w:rPr>
          <w:rFonts w:ascii="Times New Roman" w:eastAsia="Times New Roman" w:hAnsi="Times New Roman" w:cs="Times New Roman"/>
          <w:bCs/>
          <w:color w:val="000000"/>
          <w:sz w:val="28"/>
          <w:szCs w:val="28"/>
          <w:lang w:eastAsia="ru-RU"/>
        </w:rPr>
        <w:t xml:space="preserve">Информация о принятых на уровне </w:t>
      </w:r>
      <w:r w:rsidR="0068435A" w:rsidRPr="00486AC9">
        <w:rPr>
          <w:rFonts w:ascii="Times New Roman" w:eastAsia="Times New Roman" w:hAnsi="Times New Roman" w:cs="Times New Roman"/>
          <w:bCs/>
          <w:color w:val="000000"/>
          <w:sz w:val="28"/>
          <w:szCs w:val="28"/>
          <w:lang w:eastAsia="ru-RU"/>
        </w:rPr>
        <w:t>министерства</w:t>
      </w:r>
      <w:r w:rsidRPr="00486AC9">
        <w:rPr>
          <w:rFonts w:ascii="Times New Roman" w:eastAsia="Times New Roman" w:hAnsi="Times New Roman" w:cs="Times New Roman"/>
          <w:bCs/>
          <w:color w:val="000000"/>
          <w:sz w:val="28"/>
          <w:szCs w:val="28"/>
          <w:lang w:eastAsia="ru-RU"/>
        </w:rPr>
        <w:t xml:space="preserve"> минимальном количестве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486AC9">
        <w:rPr>
          <w:rFonts w:ascii="Times New Roman" w:eastAsia="Times New Roman" w:hAnsi="Times New Roman" w:cs="Times New Roman"/>
          <w:bCs/>
          <w:color w:val="000000"/>
          <w:sz w:val="28"/>
          <w:szCs w:val="28"/>
          <w:lang w:eastAsia="ru-RU"/>
        </w:rPr>
        <w:t>мые</w:t>
      </w:r>
      <w:proofErr w:type="spellEnd"/>
      <w:r w:rsidRPr="00486AC9">
        <w:rPr>
          <w:rFonts w:ascii="Times New Roman" w:eastAsia="Times New Roman" w:hAnsi="Times New Roman" w:cs="Times New Roman"/>
          <w:bCs/>
          <w:color w:val="000000"/>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1C6244" w:rsidRPr="00486AC9" w:rsidRDefault="001C624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10.</w:t>
      </w:r>
      <w:r w:rsidR="009A3C1D" w:rsidRPr="00486AC9">
        <w:rPr>
          <w:rFonts w:ascii="Times New Roman" w:eastAsia="Times New Roman" w:hAnsi="Times New Roman" w:cs="Times New Roman"/>
          <w:bCs/>
          <w:color w:val="000000"/>
          <w:sz w:val="28"/>
          <w:szCs w:val="28"/>
          <w:lang w:eastAsia="ru-RU"/>
        </w:rPr>
        <w:t>5</w:t>
      </w:r>
      <w:r w:rsidRPr="00486AC9">
        <w:rPr>
          <w:rFonts w:ascii="Times New Roman" w:eastAsia="Times New Roman" w:hAnsi="Times New Roman" w:cs="Times New Roman"/>
          <w:bCs/>
          <w:color w:val="000000"/>
          <w:sz w:val="28"/>
          <w:szCs w:val="28"/>
          <w:lang w:eastAsia="ru-RU"/>
        </w:rPr>
        <w:t>.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1C6244" w:rsidRPr="00486AC9" w:rsidRDefault="001C6244"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10.</w:t>
      </w:r>
      <w:r w:rsidR="009A3C1D" w:rsidRPr="00486AC9">
        <w:rPr>
          <w:rFonts w:ascii="Times New Roman" w:eastAsia="Times New Roman" w:hAnsi="Times New Roman" w:cs="Times New Roman"/>
          <w:bCs/>
          <w:color w:val="000000"/>
          <w:sz w:val="28"/>
          <w:szCs w:val="28"/>
          <w:lang w:eastAsia="ru-RU"/>
        </w:rPr>
        <w:t>6</w:t>
      </w:r>
      <w:r w:rsidRPr="00486AC9">
        <w:rPr>
          <w:rFonts w:ascii="Times New Roman" w:eastAsia="Times New Roman" w:hAnsi="Times New Roman" w:cs="Times New Roman"/>
          <w:bCs/>
          <w:color w:val="000000"/>
          <w:sz w:val="28"/>
          <w:szCs w:val="28"/>
          <w:lang w:eastAsia="ru-RU"/>
        </w:rPr>
        <w:t xml:space="preserve">. Проверка и оценивание итогового собеседования </w:t>
      </w:r>
      <w:r w:rsidR="00486AC9" w:rsidRPr="00486AC9">
        <w:rPr>
          <w:rFonts w:ascii="Times New Roman" w:eastAsia="Times New Roman" w:hAnsi="Times New Roman" w:cs="Times New Roman"/>
          <w:bCs/>
          <w:color w:val="000000"/>
          <w:sz w:val="28"/>
          <w:szCs w:val="28"/>
          <w:lang w:eastAsia="ru-RU"/>
        </w:rPr>
        <w:t xml:space="preserve">муниципальной </w:t>
      </w:r>
      <w:r w:rsidRPr="00486AC9">
        <w:rPr>
          <w:rFonts w:ascii="Times New Roman" w:eastAsia="Times New Roman" w:hAnsi="Times New Roman" w:cs="Times New Roman"/>
          <w:bCs/>
          <w:color w:val="000000"/>
          <w:sz w:val="28"/>
          <w:szCs w:val="28"/>
          <w:lang w:eastAsia="ru-RU"/>
        </w:rPr>
        <w:t xml:space="preserve">комиссией по проверке итогового собеседования должны завершиться не позднее чем через пять календарных дней </w:t>
      </w:r>
      <w:proofErr w:type="gramStart"/>
      <w:r w:rsidRPr="00486AC9">
        <w:rPr>
          <w:rFonts w:ascii="Times New Roman" w:eastAsia="Times New Roman" w:hAnsi="Times New Roman" w:cs="Times New Roman"/>
          <w:bCs/>
          <w:color w:val="000000"/>
          <w:sz w:val="28"/>
          <w:szCs w:val="28"/>
          <w:lang w:eastAsia="ru-RU"/>
        </w:rPr>
        <w:t>с даты проведения</w:t>
      </w:r>
      <w:proofErr w:type="gramEnd"/>
      <w:r w:rsidRPr="00486AC9">
        <w:rPr>
          <w:rFonts w:ascii="Times New Roman" w:eastAsia="Times New Roman" w:hAnsi="Times New Roman" w:cs="Times New Roman"/>
          <w:bCs/>
          <w:color w:val="000000"/>
          <w:sz w:val="28"/>
          <w:szCs w:val="28"/>
          <w:lang w:eastAsia="ru-RU"/>
        </w:rPr>
        <w:t xml:space="preserve"> итогового собеседования.</w:t>
      </w:r>
    </w:p>
    <w:p w:rsidR="009A3C1D" w:rsidRPr="00486AC9" w:rsidRDefault="009A3C1D" w:rsidP="00004825">
      <w:pPr>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10.7. После проверки ответов участников итогового собеседования эксперт запечатывает и передает специалисту МОУО, ответственный за проведение итогового собеседования, следующие материалы:</w:t>
      </w:r>
    </w:p>
    <w:p w:rsidR="009A3C1D" w:rsidRPr="00486AC9"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 возвратный доставочный пакет с бланками итогового собеседования (по аудиториям); </w:t>
      </w:r>
    </w:p>
    <w:p w:rsidR="009A3C1D" w:rsidRPr="00486AC9"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 ведомости учета проведения итогового собеседования в аудитории, списки участников итогового собеседования.</w:t>
      </w:r>
    </w:p>
    <w:p w:rsidR="009A3C1D" w:rsidRPr="00486AC9"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10.8. Специалист МОУО, ответственный за проведение итогового собеседования передает в РЦОИ:</w:t>
      </w:r>
    </w:p>
    <w:p w:rsidR="009A3C1D" w:rsidRPr="00486AC9"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 возвратный доставочный пакет с бланками итогового собеседования из аудитории; </w:t>
      </w:r>
    </w:p>
    <w:p w:rsidR="009A3C1D" w:rsidRPr="00486AC9" w:rsidRDefault="009A3C1D" w:rsidP="00004825">
      <w:pPr>
        <w:pStyle w:val="a8"/>
        <w:tabs>
          <w:tab w:val="left" w:pos="709"/>
        </w:tabs>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 ведомости учета проведения итогового собеседования в аудитории, списки участников итогового собеседования.</w:t>
      </w:r>
    </w:p>
    <w:p w:rsidR="00186554" w:rsidRDefault="00186554" w:rsidP="00004825">
      <w:pPr>
        <w:pStyle w:val="1"/>
        <w:spacing w:before="0" w:line="360" w:lineRule="atLeast"/>
        <w:jc w:val="center"/>
        <w:rPr>
          <w:rFonts w:ascii="Times New Roman" w:hAnsi="Times New Roman" w:cs="Times New Roman"/>
          <w:color w:val="auto"/>
        </w:rPr>
      </w:pPr>
      <w:bookmarkStart w:id="17" w:name="_Toc26878810"/>
      <w:bookmarkStart w:id="18" w:name="_Toc26879491"/>
    </w:p>
    <w:p w:rsidR="0068435A" w:rsidRPr="00486AC9" w:rsidRDefault="0068435A" w:rsidP="00004825">
      <w:pPr>
        <w:pStyle w:val="1"/>
        <w:spacing w:before="0" w:line="360" w:lineRule="atLeast"/>
        <w:jc w:val="center"/>
        <w:rPr>
          <w:rFonts w:ascii="Times New Roman" w:hAnsi="Times New Roman" w:cs="Times New Roman"/>
          <w:color w:val="auto"/>
        </w:rPr>
      </w:pPr>
      <w:r w:rsidRPr="00486AC9">
        <w:rPr>
          <w:rFonts w:ascii="Times New Roman" w:hAnsi="Times New Roman" w:cs="Times New Roman"/>
          <w:color w:val="auto"/>
        </w:rPr>
        <w:t>11. Обработка результатов итогового собеседования</w:t>
      </w:r>
      <w:bookmarkEnd w:id="17"/>
      <w:bookmarkEnd w:id="18"/>
    </w:p>
    <w:p w:rsidR="006570D6" w:rsidRPr="00095795"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bookmarkStart w:id="19" w:name="_Toc26878811"/>
      <w:bookmarkStart w:id="20" w:name="_Toc26879492"/>
      <w:r w:rsidRPr="00095795">
        <w:rPr>
          <w:rFonts w:ascii="Times New Roman" w:eastAsia="Times New Roman" w:hAnsi="Times New Roman" w:cs="Times New Roman"/>
          <w:bCs/>
          <w:color w:val="000000"/>
          <w:sz w:val="28"/>
          <w:szCs w:val="28"/>
          <w:lang w:eastAsia="ru-RU"/>
        </w:rPr>
        <w:t xml:space="preserve">После завершения процедуры оценивания согласно порядку, установленному </w:t>
      </w:r>
      <w:r w:rsidR="00AA7855" w:rsidRPr="00095795">
        <w:rPr>
          <w:rFonts w:ascii="Times New Roman" w:eastAsia="Times New Roman" w:hAnsi="Times New Roman" w:cs="Times New Roman"/>
          <w:bCs/>
          <w:color w:val="000000"/>
          <w:sz w:val="28"/>
          <w:szCs w:val="28"/>
          <w:lang w:eastAsia="ru-RU"/>
        </w:rPr>
        <w:t>министерством</w:t>
      </w:r>
      <w:r w:rsidRPr="00095795">
        <w:rPr>
          <w:rFonts w:ascii="Times New Roman" w:eastAsia="Times New Roman" w:hAnsi="Times New Roman" w:cs="Times New Roman"/>
          <w:bCs/>
          <w:color w:val="000000"/>
          <w:sz w:val="28"/>
          <w:szCs w:val="28"/>
          <w:lang w:eastAsia="ru-RU"/>
        </w:rPr>
        <w:t xml:space="preserve">, информация в виде бланков итогового собеседования, аудио-файлов с записями ответов участников итогового </w:t>
      </w:r>
      <w:r w:rsidRPr="00095795">
        <w:rPr>
          <w:rFonts w:ascii="Times New Roman" w:eastAsia="Times New Roman" w:hAnsi="Times New Roman" w:cs="Times New Roman"/>
          <w:bCs/>
          <w:color w:val="000000"/>
          <w:sz w:val="28"/>
          <w:szCs w:val="28"/>
          <w:lang w:eastAsia="ru-RU"/>
        </w:rPr>
        <w:lastRenderedPageBreak/>
        <w:t>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68435A" w:rsidRPr="00486AC9" w:rsidRDefault="006570D6"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095795">
        <w:rPr>
          <w:rFonts w:ascii="Times New Roman" w:eastAsia="Times New Roman" w:hAnsi="Times New Roman" w:cs="Times New Roman"/>
          <w:bCs/>
          <w:color w:val="000000"/>
          <w:sz w:val="28"/>
          <w:szCs w:val="28"/>
          <w:lang w:eastAsia="ru-RU"/>
        </w:rPr>
        <w:t>В РИС производится обработка</w:t>
      </w:r>
      <w:r w:rsidRPr="00486AC9">
        <w:rPr>
          <w:rFonts w:ascii="Times New Roman" w:eastAsia="Times New Roman" w:hAnsi="Times New Roman" w:cs="Times New Roman"/>
          <w:bCs/>
          <w:color w:val="000000"/>
          <w:sz w:val="28"/>
          <w:szCs w:val="28"/>
          <w:lang w:eastAsia="ru-RU"/>
        </w:rPr>
        <w:t xml:space="preserve"> результатов итогового собеседования средствами специализированного программного обеспечения «АИС ГИА».</w:t>
      </w:r>
    </w:p>
    <w:p w:rsidR="00486AC9" w:rsidRDefault="00486AC9" w:rsidP="00004825">
      <w:pPr>
        <w:pStyle w:val="1"/>
        <w:spacing w:before="0" w:line="360" w:lineRule="atLeast"/>
        <w:jc w:val="center"/>
        <w:rPr>
          <w:rFonts w:ascii="Times New Roman" w:hAnsi="Times New Roman" w:cs="Times New Roman"/>
          <w:color w:val="auto"/>
        </w:rPr>
      </w:pPr>
    </w:p>
    <w:p w:rsidR="0068435A" w:rsidRPr="00486AC9" w:rsidRDefault="0068435A" w:rsidP="00004825">
      <w:pPr>
        <w:pStyle w:val="1"/>
        <w:spacing w:before="0" w:line="360" w:lineRule="atLeast"/>
        <w:jc w:val="center"/>
        <w:rPr>
          <w:rFonts w:ascii="Times New Roman" w:hAnsi="Times New Roman" w:cs="Times New Roman"/>
          <w:color w:val="auto"/>
        </w:rPr>
      </w:pPr>
      <w:r w:rsidRPr="00486AC9">
        <w:rPr>
          <w:rFonts w:ascii="Times New Roman" w:hAnsi="Times New Roman" w:cs="Times New Roman"/>
          <w:color w:val="auto"/>
        </w:rPr>
        <w:t>12. Повторный допуск к итоговому собеседованию</w:t>
      </w:r>
      <w:bookmarkEnd w:id="19"/>
      <w:bookmarkEnd w:id="20"/>
    </w:p>
    <w:p w:rsidR="0068435A" w:rsidRPr="00486AC9"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68435A" w:rsidRPr="00486AC9"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получившие по итоговому собеседованию неудовлетворительный результат («незачет»);</w:t>
      </w:r>
    </w:p>
    <w:p w:rsidR="0068435A" w:rsidRPr="00486AC9"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68435A" w:rsidRPr="00486AC9"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486AC9">
        <w:rPr>
          <w:rFonts w:ascii="Times New Roman" w:eastAsia="Times New Roman" w:hAnsi="Times New Roman" w:cs="Times New Roman"/>
          <w:bCs/>
          <w:color w:val="000000"/>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68435A" w:rsidRPr="000B6873" w:rsidRDefault="0068435A" w:rsidP="00004825">
      <w:pPr>
        <w:spacing w:after="0" w:line="360" w:lineRule="atLeast"/>
        <w:rPr>
          <w:b/>
          <w:bCs/>
          <w:sz w:val="26"/>
          <w:szCs w:val="26"/>
          <w:highlight w:val="yellow"/>
        </w:rPr>
      </w:pPr>
    </w:p>
    <w:p w:rsidR="0068435A" w:rsidRPr="00486AC9" w:rsidRDefault="0068435A" w:rsidP="00004825">
      <w:pPr>
        <w:pStyle w:val="1"/>
        <w:spacing w:before="0" w:line="360" w:lineRule="atLeast"/>
        <w:jc w:val="center"/>
        <w:rPr>
          <w:rFonts w:ascii="Times New Roman" w:hAnsi="Times New Roman" w:cs="Times New Roman"/>
          <w:color w:val="auto"/>
        </w:rPr>
      </w:pPr>
      <w:bookmarkStart w:id="21" w:name="_Toc26878812"/>
      <w:bookmarkStart w:id="22" w:name="_Toc26879493"/>
      <w:r w:rsidRPr="00486AC9">
        <w:rPr>
          <w:rFonts w:ascii="Times New Roman" w:hAnsi="Times New Roman" w:cs="Times New Roman"/>
          <w:color w:val="auto"/>
        </w:rPr>
        <w:t>13. Проведение повторной проверки итогового собеседования</w:t>
      </w:r>
      <w:bookmarkEnd w:id="21"/>
      <w:bookmarkEnd w:id="22"/>
    </w:p>
    <w:p w:rsidR="0068435A" w:rsidRPr="00486AC9"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486AC9">
        <w:rPr>
          <w:rFonts w:ascii="Times New Roman" w:eastAsia="Times New Roman" w:hAnsi="Times New Roman" w:cs="Times New Roman"/>
          <w:bCs/>
          <w:color w:val="000000"/>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486AC9" w:rsidDel="003210DF">
        <w:rPr>
          <w:rFonts w:ascii="Times New Roman" w:eastAsia="Times New Roman" w:hAnsi="Times New Roman" w:cs="Times New Roman"/>
          <w:bCs/>
          <w:color w:val="000000"/>
          <w:sz w:val="28"/>
          <w:szCs w:val="28"/>
          <w:lang w:eastAsia="ru-RU"/>
        </w:rPr>
        <w:t xml:space="preserve"> </w:t>
      </w:r>
      <w:r w:rsidRPr="00486AC9">
        <w:rPr>
          <w:rFonts w:ascii="Times New Roman" w:eastAsia="Times New Roman" w:hAnsi="Times New Roman" w:cs="Times New Roman"/>
          <w:bCs/>
          <w:color w:val="000000"/>
          <w:sz w:val="28"/>
          <w:szCs w:val="28"/>
          <w:lang w:eastAsia="ru-RU"/>
        </w:rPr>
        <w:t xml:space="preserve">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w:t>
      </w:r>
      <w:r w:rsidR="00486AC9" w:rsidRPr="00486AC9">
        <w:rPr>
          <w:rFonts w:ascii="Times New Roman" w:eastAsia="Times New Roman" w:hAnsi="Times New Roman" w:cs="Times New Roman"/>
          <w:bCs/>
          <w:color w:val="000000"/>
          <w:sz w:val="28"/>
          <w:szCs w:val="28"/>
          <w:lang w:eastAsia="ru-RU"/>
        </w:rPr>
        <w:t xml:space="preserve">муниципальной </w:t>
      </w:r>
      <w:r w:rsidRPr="00486AC9">
        <w:rPr>
          <w:rFonts w:ascii="Times New Roman" w:eastAsia="Times New Roman" w:hAnsi="Times New Roman" w:cs="Times New Roman"/>
          <w:bCs/>
          <w:color w:val="000000"/>
          <w:sz w:val="28"/>
          <w:szCs w:val="28"/>
          <w:lang w:eastAsia="ru-RU"/>
        </w:rPr>
        <w:t>комиссией, сформированной в местах, определенных министерством.</w:t>
      </w:r>
      <w:proofErr w:type="gramEnd"/>
    </w:p>
    <w:p w:rsidR="0068435A" w:rsidRDefault="0068435A"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Порядок подачи такого заявления и организации повторной </w:t>
      </w:r>
      <w:proofErr w:type="gramStart"/>
      <w:r w:rsidRPr="00486AC9">
        <w:rPr>
          <w:rFonts w:ascii="Times New Roman" w:eastAsia="Times New Roman" w:hAnsi="Times New Roman" w:cs="Times New Roman"/>
          <w:bCs/>
          <w:color w:val="000000"/>
          <w:sz w:val="28"/>
          <w:szCs w:val="28"/>
          <w:lang w:eastAsia="ru-RU"/>
        </w:rPr>
        <w:t>проверки итогового собеседования указанной категории участников итогового собеседования</w:t>
      </w:r>
      <w:proofErr w:type="gramEnd"/>
      <w:r w:rsidRPr="00486AC9" w:rsidDel="003210DF">
        <w:rPr>
          <w:rFonts w:ascii="Times New Roman" w:eastAsia="Times New Roman" w:hAnsi="Times New Roman" w:cs="Times New Roman"/>
          <w:bCs/>
          <w:color w:val="000000"/>
          <w:sz w:val="28"/>
          <w:szCs w:val="28"/>
          <w:lang w:eastAsia="ru-RU"/>
        </w:rPr>
        <w:t xml:space="preserve"> </w:t>
      </w:r>
      <w:r w:rsidRPr="00486AC9">
        <w:rPr>
          <w:rFonts w:ascii="Times New Roman" w:eastAsia="Times New Roman" w:hAnsi="Times New Roman" w:cs="Times New Roman"/>
          <w:bCs/>
          <w:color w:val="000000"/>
          <w:sz w:val="28"/>
          <w:szCs w:val="28"/>
          <w:lang w:eastAsia="ru-RU"/>
        </w:rPr>
        <w:t>определяет министерством.</w:t>
      </w:r>
    </w:p>
    <w:p w:rsidR="0068435A" w:rsidRDefault="0068435A" w:rsidP="00004825">
      <w:pPr>
        <w:pStyle w:val="1"/>
        <w:spacing w:before="0" w:line="360" w:lineRule="atLeast"/>
        <w:jc w:val="center"/>
        <w:rPr>
          <w:rFonts w:ascii="Times New Roman" w:hAnsi="Times New Roman" w:cs="Times New Roman"/>
          <w:color w:val="auto"/>
        </w:rPr>
      </w:pPr>
      <w:bookmarkStart w:id="23" w:name="_Toc26878813"/>
      <w:bookmarkStart w:id="24" w:name="_Toc26879494"/>
    </w:p>
    <w:p w:rsidR="0068435A" w:rsidRPr="00BC7200" w:rsidRDefault="0068435A" w:rsidP="00004825">
      <w:pPr>
        <w:pStyle w:val="1"/>
        <w:spacing w:before="0" w:line="360" w:lineRule="atLeast"/>
        <w:jc w:val="center"/>
        <w:rPr>
          <w:rFonts w:ascii="Times New Roman" w:hAnsi="Times New Roman" w:cs="Times New Roman"/>
          <w:color w:val="auto"/>
        </w:rPr>
      </w:pPr>
      <w:r w:rsidRPr="00BC7200">
        <w:rPr>
          <w:rFonts w:ascii="Times New Roman" w:hAnsi="Times New Roman" w:cs="Times New Roman"/>
          <w:color w:val="auto"/>
        </w:rPr>
        <w:t xml:space="preserve">14. Срок действия </w:t>
      </w:r>
      <w:r>
        <w:rPr>
          <w:rFonts w:ascii="Times New Roman" w:hAnsi="Times New Roman" w:cs="Times New Roman"/>
          <w:color w:val="auto"/>
        </w:rPr>
        <w:t xml:space="preserve">результатов </w:t>
      </w:r>
      <w:r w:rsidRPr="00BC7200">
        <w:rPr>
          <w:rFonts w:ascii="Times New Roman" w:hAnsi="Times New Roman" w:cs="Times New Roman"/>
          <w:color w:val="auto"/>
        </w:rPr>
        <w:t>итогового собеседования</w:t>
      </w:r>
      <w:bookmarkEnd w:id="23"/>
      <w:bookmarkEnd w:id="24"/>
    </w:p>
    <w:p w:rsidR="00186554" w:rsidRDefault="0068435A" w:rsidP="00186554">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Результат итогового собеседования как допуска к ГИА действует бессрочно.</w:t>
      </w:r>
      <w:bookmarkStart w:id="25" w:name="_Toc89161266"/>
    </w:p>
    <w:p w:rsidR="00186554" w:rsidRDefault="00186554" w:rsidP="00186554">
      <w:pPr>
        <w:pStyle w:val="1"/>
        <w:spacing w:before="0" w:line="360" w:lineRule="atLeast"/>
        <w:jc w:val="center"/>
        <w:rPr>
          <w:rFonts w:ascii="Times New Roman" w:hAnsi="Times New Roman" w:cs="Times New Roman"/>
          <w:color w:val="auto"/>
        </w:rPr>
      </w:pPr>
    </w:p>
    <w:p w:rsidR="00486AC9" w:rsidRPr="00186554" w:rsidRDefault="00486AC9" w:rsidP="00186554">
      <w:pPr>
        <w:pStyle w:val="1"/>
        <w:spacing w:before="0" w:line="360" w:lineRule="atLeast"/>
        <w:jc w:val="center"/>
        <w:rPr>
          <w:rFonts w:ascii="Times New Roman" w:hAnsi="Times New Roman" w:cs="Times New Roman"/>
          <w:color w:val="auto"/>
        </w:rPr>
      </w:pPr>
      <w:r w:rsidRPr="00186554">
        <w:rPr>
          <w:rFonts w:ascii="Times New Roman" w:hAnsi="Times New Roman" w:cs="Times New Roman"/>
          <w:color w:val="auto"/>
        </w:rPr>
        <w:t>15. Проведение итогового собеседования в дистанционной форме</w:t>
      </w:r>
      <w:bookmarkEnd w:id="25"/>
    </w:p>
    <w:p w:rsidR="00486AC9" w:rsidRPr="00486AC9" w:rsidRDefault="00486AC9" w:rsidP="00486AC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t xml:space="preserve">В связи с сохранением неблагоприятной эпидемиологической обстановки, связанной с распространением новой коронавирусной инфекции COVID-19, по решению </w:t>
      </w:r>
      <w:r>
        <w:rPr>
          <w:rFonts w:ascii="Times New Roman" w:eastAsia="Times New Roman" w:hAnsi="Times New Roman" w:cs="Times New Roman"/>
          <w:bCs/>
          <w:color w:val="000000"/>
          <w:sz w:val="28"/>
          <w:szCs w:val="28"/>
          <w:lang w:eastAsia="ru-RU"/>
        </w:rPr>
        <w:t>министерства</w:t>
      </w:r>
      <w:r w:rsidRPr="00486AC9">
        <w:rPr>
          <w:rFonts w:ascii="Times New Roman" w:eastAsia="Times New Roman" w:hAnsi="Times New Roman" w:cs="Times New Roman"/>
          <w:bCs/>
          <w:color w:val="000000"/>
          <w:sz w:val="28"/>
          <w:szCs w:val="28"/>
          <w:lang w:eastAsia="ru-RU"/>
        </w:rPr>
        <w:t xml:space="preserve"> допускается проведение итогового собеседования в дистанционной форме.</w:t>
      </w:r>
    </w:p>
    <w:p w:rsidR="00486AC9" w:rsidRPr="00486AC9" w:rsidRDefault="00486AC9" w:rsidP="00486AC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86AC9">
        <w:rPr>
          <w:rFonts w:ascii="Times New Roman" w:eastAsia="Times New Roman" w:hAnsi="Times New Roman" w:cs="Times New Roman"/>
          <w:bCs/>
          <w:color w:val="000000"/>
          <w:sz w:val="28"/>
          <w:szCs w:val="28"/>
          <w:lang w:eastAsia="ru-RU"/>
        </w:rPr>
        <w:lastRenderedPageBreak/>
        <w:t xml:space="preserve">Порядок проведения итогового собеседования в дистанционной форме определяется </w:t>
      </w:r>
      <w:r>
        <w:rPr>
          <w:rFonts w:ascii="Times New Roman" w:eastAsia="Times New Roman" w:hAnsi="Times New Roman" w:cs="Times New Roman"/>
          <w:bCs/>
          <w:color w:val="000000"/>
          <w:sz w:val="28"/>
          <w:szCs w:val="28"/>
          <w:lang w:eastAsia="ru-RU"/>
        </w:rPr>
        <w:t>министерством</w:t>
      </w:r>
      <w:r w:rsidRPr="00486AC9">
        <w:rPr>
          <w:rFonts w:ascii="Times New Roman" w:eastAsia="Times New Roman" w:hAnsi="Times New Roman" w:cs="Times New Roman"/>
          <w:bCs/>
          <w:color w:val="000000"/>
          <w:sz w:val="28"/>
          <w:szCs w:val="28"/>
          <w:lang w:eastAsia="ru-RU"/>
        </w:rPr>
        <w:t xml:space="preserve"> исходя из санитарно-эпидемиологической обстановки и особенностей распространения новой коронавирусной инфекции в </w:t>
      </w:r>
      <w:r w:rsidR="00DA5AE6">
        <w:rPr>
          <w:rFonts w:ascii="Times New Roman" w:eastAsia="Times New Roman" w:hAnsi="Times New Roman" w:cs="Times New Roman"/>
          <w:bCs/>
          <w:color w:val="000000"/>
          <w:sz w:val="28"/>
          <w:szCs w:val="28"/>
          <w:lang w:eastAsia="ru-RU"/>
        </w:rPr>
        <w:t>Новгородской области</w:t>
      </w:r>
      <w:r w:rsidRPr="00486AC9">
        <w:rPr>
          <w:rFonts w:ascii="Times New Roman" w:eastAsia="Times New Roman" w:hAnsi="Times New Roman" w:cs="Times New Roman"/>
          <w:bCs/>
          <w:color w:val="000000"/>
          <w:sz w:val="28"/>
          <w:szCs w:val="28"/>
          <w:lang w:eastAsia="ru-RU"/>
        </w:rPr>
        <w:t>.</w:t>
      </w:r>
    </w:p>
    <w:p w:rsidR="00486AC9" w:rsidRPr="0068435A" w:rsidRDefault="00486AC9" w:rsidP="00004825">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
    <w:p w:rsidR="00783C6A" w:rsidRDefault="00783C6A" w:rsidP="00783C6A">
      <w:pPr>
        <w:widowControl w:val="0"/>
        <w:spacing w:after="0" w:line="36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r w:rsidR="007D54AA">
        <w:rPr>
          <w:rFonts w:ascii="Times New Roman" w:hAnsi="Times New Roman" w:cs="Times New Roman"/>
          <w:sz w:val="28"/>
          <w:szCs w:val="28"/>
        </w:rPr>
        <w:t xml:space="preserve"> </w:t>
      </w:r>
    </w:p>
    <w:p w:rsidR="00DF38B5" w:rsidRDefault="00625CA1">
      <w:pPr>
        <w:rPr>
          <w:rFonts w:ascii="Times New Roman" w:hAnsi="Times New Roman" w:cs="Times New Roman"/>
          <w:b/>
          <w:sz w:val="28"/>
          <w:szCs w:val="28"/>
        </w:rPr>
        <w:sectPr w:rsidR="00DF38B5" w:rsidSect="009E0D4A">
          <w:pgSz w:w="11906" w:h="16838"/>
          <w:pgMar w:top="1134" w:right="567" w:bottom="1134" w:left="1985" w:header="709" w:footer="709" w:gutter="0"/>
          <w:pgNumType w:start="1"/>
          <w:cols w:space="708"/>
          <w:titlePg/>
          <w:docGrid w:linePitch="360"/>
        </w:sectPr>
      </w:pPr>
      <w:bookmarkStart w:id="26" w:name="_Toc494820406"/>
      <w:r>
        <w:rPr>
          <w:rFonts w:ascii="Times New Roman" w:hAnsi="Times New Roman" w:cs="Times New Roman"/>
          <w:b/>
          <w:sz w:val="28"/>
          <w:szCs w:val="28"/>
        </w:rPr>
        <w:br w:type="page"/>
      </w:r>
    </w:p>
    <w:bookmarkEnd w:id="26"/>
    <w:p w:rsidR="007A5501" w:rsidRDefault="00353222" w:rsidP="007A5501">
      <w:pPr>
        <w:pStyle w:val="2"/>
        <w:spacing w:before="0" w:after="120" w:line="240" w:lineRule="exact"/>
        <w:ind w:left="8789"/>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r w:rsidR="00E01828">
        <w:rPr>
          <w:rFonts w:ascii="Times New Roman" w:hAnsi="Times New Roman" w:cs="Times New Roman"/>
          <w:b w:val="0"/>
          <w:color w:val="auto"/>
          <w:sz w:val="28"/>
          <w:szCs w:val="28"/>
        </w:rPr>
        <w:t>1</w:t>
      </w:r>
      <w:r w:rsidR="007A5501">
        <w:rPr>
          <w:rFonts w:ascii="Times New Roman" w:hAnsi="Times New Roman" w:cs="Times New Roman"/>
          <w:b w:val="0"/>
          <w:color w:val="auto"/>
          <w:sz w:val="28"/>
          <w:szCs w:val="28"/>
        </w:rPr>
        <w:t xml:space="preserve"> </w:t>
      </w:r>
    </w:p>
    <w:p w:rsidR="00353222" w:rsidRPr="007A5501" w:rsidRDefault="00353222" w:rsidP="007A5501">
      <w:pPr>
        <w:pStyle w:val="2"/>
        <w:spacing w:before="0" w:after="120" w:line="240" w:lineRule="exact"/>
        <w:ind w:left="8789"/>
        <w:rPr>
          <w:rFonts w:ascii="Times New Roman" w:hAnsi="Times New Roman" w:cs="Times New Roman"/>
          <w:b w:val="0"/>
          <w:color w:val="auto"/>
          <w:sz w:val="28"/>
          <w:szCs w:val="28"/>
        </w:rPr>
      </w:pPr>
      <w:r w:rsidRPr="007A5501">
        <w:rPr>
          <w:rFonts w:ascii="Times New Roman" w:hAnsi="Times New Roman" w:cs="Times New Roman"/>
          <w:b w:val="0"/>
          <w:color w:val="auto"/>
          <w:sz w:val="28"/>
          <w:szCs w:val="28"/>
        </w:rPr>
        <w:t xml:space="preserve">к Порядку проведения собеседования </w:t>
      </w:r>
      <w:r w:rsidR="007A5501">
        <w:rPr>
          <w:rFonts w:ascii="Times New Roman" w:hAnsi="Times New Roman" w:cs="Times New Roman"/>
          <w:b w:val="0"/>
          <w:color w:val="auto"/>
          <w:sz w:val="28"/>
          <w:szCs w:val="28"/>
        </w:rPr>
        <w:t xml:space="preserve">по русскому языку </w:t>
      </w:r>
      <w:r w:rsidRPr="007A5501">
        <w:rPr>
          <w:rFonts w:ascii="Times New Roman" w:hAnsi="Times New Roman" w:cs="Times New Roman"/>
          <w:b w:val="0"/>
          <w:color w:val="auto"/>
          <w:sz w:val="28"/>
          <w:szCs w:val="28"/>
        </w:rPr>
        <w:t>на терри</w:t>
      </w:r>
      <w:r w:rsidR="00D86EFA" w:rsidRPr="007A5501">
        <w:rPr>
          <w:rFonts w:ascii="Times New Roman" w:hAnsi="Times New Roman" w:cs="Times New Roman"/>
          <w:b w:val="0"/>
          <w:color w:val="auto"/>
          <w:sz w:val="28"/>
          <w:szCs w:val="28"/>
        </w:rPr>
        <w:t>тории Новгородской области в 202</w:t>
      </w:r>
      <w:r w:rsidR="0083530D">
        <w:rPr>
          <w:rFonts w:ascii="Times New Roman" w:hAnsi="Times New Roman" w:cs="Times New Roman"/>
          <w:b w:val="0"/>
          <w:color w:val="auto"/>
          <w:sz w:val="28"/>
          <w:szCs w:val="28"/>
        </w:rPr>
        <w:t>1</w:t>
      </w:r>
      <w:r w:rsidRPr="007A5501">
        <w:rPr>
          <w:rFonts w:ascii="Times New Roman" w:hAnsi="Times New Roman" w:cs="Times New Roman"/>
          <w:b w:val="0"/>
          <w:color w:val="auto"/>
          <w:sz w:val="28"/>
          <w:szCs w:val="28"/>
        </w:rPr>
        <w:t>/202</w:t>
      </w:r>
      <w:r w:rsidR="0083530D">
        <w:rPr>
          <w:rFonts w:ascii="Times New Roman" w:hAnsi="Times New Roman" w:cs="Times New Roman"/>
          <w:b w:val="0"/>
          <w:color w:val="auto"/>
          <w:sz w:val="28"/>
          <w:szCs w:val="28"/>
        </w:rPr>
        <w:t>2</w:t>
      </w:r>
      <w:r w:rsidRPr="007A5501">
        <w:rPr>
          <w:rFonts w:ascii="Times New Roman" w:hAnsi="Times New Roman" w:cs="Times New Roman"/>
          <w:b w:val="0"/>
          <w:color w:val="auto"/>
          <w:sz w:val="28"/>
          <w:szCs w:val="28"/>
        </w:rPr>
        <w:t xml:space="preserve"> учебном году</w:t>
      </w:r>
    </w:p>
    <w:p w:rsidR="00353222" w:rsidRDefault="00353222" w:rsidP="00AA32D3">
      <w:pPr>
        <w:pStyle w:val="1"/>
        <w:spacing w:after="120" w:line="276" w:lineRule="auto"/>
        <w:jc w:val="center"/>
        <w:rPr>
          <w:b w:val="0"/>
          <w:sz w:val="26"/>
          <w:szCs w:val="26"/>
        </w:rPr>
      </w:pPr>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r w:rsidR="00134D4D">
        <w:rPr>
          <w:rFonts w:ascii="Times New Roman" w:hAnsi="Times New Roman" w:cs="Times New Roman"/>
          <w:color w:val="auto"/>
        </w:rPr>
        <w:t xml:space="preserve"> (на основании рекомендации психолого-медико-педагогической комиссии)</w:t>
      </w:r>
    </w:p>
    <w:tbl>
      <w:tblPr>
        <w:tblStyle w:val="ae"/>
        <w:tblW w:w="5000" w:type="pct"/>
        <w:tblLook w:val="04A0" w:firstRow="1" w:lastRow="0" w:firstColumn="1" w:lastColumn="0" w:noHBand="0" w:noVBand="1"/>
      </w:tblPr>
      <w:tblGrid>
        <w:gridCol w:w="1512"/>
        <w:gridCol w:w="1574"/>
        <w:gridCol w:w="1685"/>
        <w:gridCol w:w="1592"/>
        <w:gridCol w:w="1468"/>
        <w:gridCol w:w="1581"/>
        <w:gridCol w:w="1525"/>
        <w:gridCol w:w="1480"/>
        <w:gridCol w:w="1468"/>
        <w:gridCol w:w="1468"/>
      </w:tblGrid>
      <w:tr w:rsidR="00353222" w:rsidRPr="00AA32D3" w:rsidTr="00D56455">
        <w:trPr>
          <w:trHeight w:val="699"/>
          <w:tblHeader/>
        </w:trPr>
        <w:tc>
          <w:tcPr>
            <w:tcW w:w="492"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Категория участников</w:t>
            </w:r>
          </w:p>
        </w:tc>
        <w:tc>
          <w:tcPr>
            <w:tcW w:w="513"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Подкатегории участников ИС</w:t>
            </w:r>
          </w:p>
        </w:tc>
        <w:tc>
          <w:tcPr>
            <w:tcW w:w="549"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форма проведения ИС</w:t>
            </w:r>
          </w:p>
        </w:tc>
        <w:tc>
          <w:tcPr>
            <w:tcW w:w="2008" w:type="pct"/>
            <w:gridSpan w:val="4"/>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Задания, которые могут быть выполнены участниками в зависимости от категории, особенности участия</w:t>
            </w:r>
          </w:p>
        </w:tc>
        <w:tc>
          <w:tcPr>
            <w:tcW w:w="482"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критерии, по которым может проводиться оценивание (в скобках максимальный балл по критерию)</w:t>
            </w:r>
          </w:p>
        </w:tc>
        <w:tc>
          <w:tcPr>
            <w:tcW w:w="478" w:type="pct"/>
            <w:vMerge w:val="restart"/>
          </w:tcPr>
          <w:p w:rsidR="00353222" w:rsidRPr="00AA32D3" w:rsidRDefault="00D86EFA" w:rsidP="00D86EFA">
            <w:pPr>
              <w:jc w:val="center"/>
              <w:rPr>
                <w:rFonts w:ascii="Times New Roman" w:hAnsi="Times New Roman" w:cs="Times New Roman"/>
                <w:b/>
                <w:sz w:val="18"/>
                <w:szCs w:val="18"/>
              </w:rPr>
            </w:pPr>
            <w:r w:rsidRPr="00AA32D3">
              <w:rPr>
                <w:rFonts w:ascii="Times New Roman" w:hAnsi="Times New Roman" w:cs="Times New Roman"/>
                <w:b/>
                <w:sz w:val="18"/>
                <w:szCs w:val="18"/>
              </w:rPr>
              <w:t>Максимальное количество баллов</w:t>
            </w:r>
          </w:p>
        </w:tc>
        <w:tc>
          <w:tcPr>
            <w:tcW w:w="478" w:type="pct"/>
            <w:vMerge w:val="restar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rPr>
              <w:t>Минимальное количество баллов, необходимое для получения зачета</w:t>
            </w:r>
          </w:p>
        </w:tc>
      </w:tr>
      <w:tr w:rsidR="00353222" w:rsidRPr="00AA32D3" w:rsidTr="00D56455">
        <w:trPr>
          <w:tblHeader/>
        </w:trPr>
        <w:tc>
          <w:tcPr>
            <w:tcW w:w="492" w:type="pct"/>
            <w:vMerge/>
          </w:tcPr>
          <w:p w:rsidR="00353222" w:rsidRPr="00AA32D3" w:rsidRDefault="00353222" w:rsidP="00A27BD8">
            <w:pPr>
              <w:jc w:val="center"/>
              <w:rPr>
                <w:rFonts w:ascii="Times New Roman" w:hAnsi="Times New Roman" w:cs="Times New Roman"/>
                <w:b/>
                <w:sz w:val="18"/>
                <w:szCs w:val="18"/>
              </w:rPr>
            </w:pPr>
          </w:p>
        </w:tc>
        <w:tc>
          <w:tcPr>
            <w:tcW w:w="513" w:type="pct"/>
            <w:vMerge/>
          </w:tcPr>
          <w:p w:rsidR="00353222" w:rsidRPr="00AA32D3" w:rsidRDefault="00353222" w:rsidP="00A27BD8">
            <w:pPr>
              <w:jc w:val="center"/>
              <w:rPr>
                <w:rFonts w:ascii="Times New Roman" w:hAnsi="Times New Roman" w:cs="Times New Roman"/>
                <w:b/>
                <w:sz w:val="18"/>
                <w:szCs w:val="18"/>
              </w:rPr>
            </w:pPr>
          </w:p>
        </w:tc>
        <w:tc>
          <w:tcPr>
            <w:tcW w:w="549" w:type="pct"/>
            <w:vMerge/>
          </w:tcPr>
          <w:p w:rsidR="00353222" w:rsidRPr="00AA32D3" w:rsidRDefault="00353222" w:rsidP="00A27BD8">
            <w:pPr>
              <w:jc w:val="center"/>
              <w:rPr>
                <w:rFonts w:ascii="Times New Roman" w:hAnsi="Times New Roman" w:cs="Times New Roman"/>
                <w:b/>
                <w:sz w:val="18"/>
                <w:szCs w:val="18"/>
              </w:rPr>
            </w:pPr>
          </w:p>
        </w:tc>
        <w:tc>
          <w:tcPr>
            <w:tcW w:w="518"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w:t>
            </w:r>
            <w:r w:rsidRPr="00AA32D3">
              <w:rPr>
                <w:rFonts w:ascii="Times New Roman" w:hAnsi="Times New Roman" w:cs="Times New Roman"/>
                <w:b/>
                <w:sz w:val="18"/>
                <w:szCs w:val="18"/>
              </w:rPr>
              <w:t xml:space="preserve">. Чтение текста </w:t>
            </w:r>
          </w:p>
        </w:tc>
        <w:tc>
          <w:tcPr>
            <w:tcW w:w="478"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II</w:t>
            </w:r>
            <w:r w:rsidRPr="00AA32D3">
              <w:rPr>
                <w:rFonts w:ascii="Times New Roman" w:hAnsi="Times New Roman" w:cs="Times New Roman"/>
                <w:b/>
                <w:sz w:val="18"/>
                <w:szCs w:val="18"/>
              </w:rPr>
              <w:t xml:space="preserve">. Пересказ текста </w:t>
            </w:r>
          </w:p>
        </w:tc>
        <w:tc>
          <w:tcPr>
            <w:tcW w:w="515"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III</w:t>
            </w:r>
            <w:r w:rsidRPr="00AA32D3">
              <w:rPr>
                <w:rFonts w:ascii="Times New Roman" w:hAnsi="Times New Roman" w:cs="Times New Roman"/>
                <w:b/>
                <w:sz w:val="18"/>
                <w:szCs w:val="18"/>
              </w:rPr>
              <w:t>. Монологическое высказывание</w:t>
            </w:r>
          </w:p>
        </w:tc>
        <w:tc>
          <w:tcPr>
            <w:tcW w:w="496" w:type="pct"/>
          </w:tcPr>
          <w:p w:rsidR="00353222" w:rsidRPr="00AA32D3" w:rsidRDefault="00353222" w:rsidP="00A27BD8">
            <w:pPr>
              <w:jc w:val="center"/>
              <w:rPr>
                <w:rFonts w:ascii="Times New Roman" w:hAnsi="Times New Roman" w:cs="Times New Roman"/>
                <w:b/>
                <w:sz w:val="18"/>
                <w:szCs w:val="18"/>
              </w:rPr>
            </w:pPr>
            <w:r w:rsidRPr="00AA32D3">
              <w:rPr>
                <w:rFonts w:ascii="Times New Roman" w:hAnsi="Times New Roman" w:cs="Times New Roman"/>
                <w:b/>
                <w:sz w:val="18"/>
                <w:szCs w:val="18"/>
                <w:lang w:val="en-US"/>
              </w:rPr>
              <w:t>IV</w:t>
            </w:r>
            <w:r w:rsidRPr="00AA32D3">
              <w:rPr>
                <w:rFonts w:ascii="Times New Roman" w:hAnsi="Times New Roman" w:cs="Times New Roman"/>
                <w:b/>
                <w:sz w:val="18"/>
                <w:szCs w:val="18"/>
              </w:rPr>
              <w:t>. Диалог</w:t>
            </w:r>
          </w:p>
        </w:tc>
        <w:tc>
          <w:tcPr>
            <w:tcW w:w="482" w:type="pct"/>
            <w:vMerge/>
          </w:tcPr>
          <w:p w:rsidR="00353222" w:rsidRPr="00AA32D3" w:rsidRDefault="00353222" w:rsidP="00A27BD8">
            <w:pPr>
              <w:jc w:val="center"/>
              <w:rPr>
                <w:rFonts w:ascii="Times New Roman" w:hAnsi="Times New Roman" w:cs="Times New Roman"/>
                <w:b/>
                <w:sz w:val="18"/>
                <w:szCs w:val="18"/>
              </w:rPr>
            </w:pPr>
          </w:p>
        </w:tc>
        <w:tc>
          <w:tcPr>
            <w:tcW w:w="478" w:type="pct"/>
            <w:vMerge/>
          </w:tcPr>
          <w:p w:rsidR="00353222" w:rsidRPr="00AA32D3" w:rsidRDefault="00353222" w:rsidP="00A27BD8">
            <w:pPr>
              <w:jc w:val="center"/>
              <w:rPr>
                <w:rFonts w:ascii="Times New Roman" w:hAnsi="Times New Roman" w:cs="Times New Roman"/>
                <w:b/>
                <w:sz w:val="18"/>
                <w:szCs w:val="18"/>
              </w:rPr>
            </w:pPr>
          </w:p>
        </w:tc>
        <w:tc>
          <w:tcPr>
            <w:tcW w:w="478" w:type="pct"/>
            <w:vMerge/>
          </w:tcPr>
          <w:p w:rsidR="00353222" w:rsidRPr="00AA32D3" w:rsidRDefault="00353222" w:rsidP="00A27BD8">
            <w:pPr>
              <w:jc w:val="center"/>
              <w:rPr>
                <w:rFonts w:ascii="Times New Roman" w:hAnsi="Times New Roman" w:cs="Times New Roman"/>
                <w:b/>
                <w:sz w:val="18"/>
                <w:szCs w:val="18"/>
              </w:rPr>
            </w:pPr>
          </w:p>
        </w:tc>
      </w:tr>
      <w:tr w:rsidR="00353222" w:rsidRPr="00AA32D3" w:rsidTr="00D56455">
        <w:trPr>
          <w:trHeight w:val="582"/>
        </w:trPr>
        <w:tc>
          <w:tcPr>
            <w:tcW w:w="492"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Глухие, позднооглохшие</w:t>
            </w:r>
          </w:p>
        </w:tc>
        <w:tc>
          <w:tcPr>
            <w:tcW w:w="513"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владеющие </w:t>
            </w:r>
            <w:proofErr w:type="spellStart"/>
            <w:r w:rsidRPr="00AA32D3">
              <w:rPr>
                <w:rFonts w:ascii="Times New Roman" w:hAnsi="Times New Roman" w:cs="Times New Roman"/>
                <w:sz w:val="18"/>
                <w:szCs w:val="18"/>
              </w:rPr>
              <w:t>сурдопереводом</w:t>
            </w:r>
            <w:proofErr w:type="spellEnd"/>
          </w:p>
        </w:tc>
        <w:tc>
          <w:tcPr>
            <w:tcW w:w="54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 (помощь ассистента-</w:t>
            </w:r>
            <w:proofErr w:type="spellStart"/>
            <w:r w:rsidRPr="00AA32D3">
              <w:rPr>
                <w:rFonts w:ascii="Times New Roman" w:hAnsi="Times New Roman" w:cs="Times New Roman"/>
                <w:sz w:val="18"/>
                <w:szCs w:val="18"/>
              </w:rPr>
              <w:t>сурдопереводчика</w:t>
            </w:r>
            <w:proofErr w:type="spellEnd"/>
            <w:r w:rsidRPr="00AA32D3">
              <w:rPr>
                <w:rFonts w:ascii="Times New Roman" w:hAnsi="Times New Roman" w:cs="Times New Roman"/>
                <w:sz w:val="18"/>
                <w:szCs w:val="18"/>
              </w:rPr>
              <w:t>)</w:t>
            </w:r>
          </w:p>
        </w:tc>
        <w:tc>
          <w:tcPr>
            <w:tcW w:w="518"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выдать те</w:t>
            </w:r>
            <w:proofErr w:type="gramStart"/>
            <w:r w:rsidRPr="00AA32D3">
              <w:rPr>
                <w:rFonts w:ascii="Times New Roman" w:hAnsi="Times New Roman" w:cs="Times New Roman"/>
                <w:sz w:val="18"/>
                <w:szCs w:val="18"/>
              </w:rPr>
              <w:t>кст дл</w:t>
            </w:r>
            <w:proofErr w:type="gramEnd"/>
            <w:r w:rsidRPr="00AA32D3">
              <w:rPr>
                <w:rFonts w:ascii="Times New Roman" w:hAnsi="Times New Roman" w:cs="Times New Roman"/>
                <w:sz w:val="18"/>
                <w:szCs w:val="18"/>
              </w:rPr>
              <w:t>я самостоятельного прочтения без оценивания по критериям к заданию № 1</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пересказ текста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высказывание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диалог (посредством </w:t>
            </w:r>
            <w:proofErr w:type="spellStart"/>
            <w:r w:rsidRPr="00AA32D3">
              <w:rPr>
                <w:rFonts w:ascii="Times New Roman" w:hAnsi="Times New Roman" w:cs="Times New Roman"/>
                <w:sz w:val="18"/>
                <w:szCs w:val="18"/>
              </w:rPr>
              <w:t>сурдоперевода</w:t>
            </w:r>
            <w:proofErr w:type="spellEnd"/>
            <w:r w:rsidRPr="00AA32D3">
              <w:rPr>
                <w:rFonts w:ascii="Times New Roman" w:hAnsi="Times New Roman" w:cs="Times New Roman"/>
                <w:sz w:val="18"/>
                <w:szCs w:val="18"/>
              </w:rPr>
              <w:t>)</w:t>
            </w:r>
          </w:p>
        </w:tc>
        <w:tc>
          <w:tcPr>
            <w:tcW w:w="482" w:type="pct"/>
            <w:vMerge w:val="restart"/>
          </w:tcPr>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p>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(2),  П2(1), П3(1), П4(1), М1(1), М2(1), М3(1), Д1(1), Д2(1)</w:t>
            </w:r>
          </w:p>
        </w:tc>
        <w:tc>
          <w:tcPr>
            <w:tcW w:w="478"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c>
          <w:tcPr>
            <w:tcW w:w="478"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D56455">
        <w:trPr>
          <w:trHeight w:val="582"/>
        </w:trPr>
        <w:tc>
          <w:tcPr>
            <w:tcW w:w="492" w:type="pct"/>
            <w:vMerge/>
            <w:vAlign w:val="center"/>
          </w:tcPr>
          <w:p w:rsidR="00353222" w:rsidRPr="00AA32D3" w:rsidRDefault="00353222" w:rsidP="00A27BD8">
            <w:pPr>
              <w:jc w:val="center"/>
              <w:rPr>
                <w:rFonts w:ascii="Times New Roman" w:hAnsi="Times New Roman" w:cs="Times New Roman"/>
                <w:sz w:val="18"/>
                <w:szCs w:val="18"/>
              </w:rPr>
            </w:pPr>
          </w:p>
        </w:tc>
        <w:tc>
          <w:tcPr>
            <w:tcW w:w="513"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владеющие </w:t>
            </w:r>
            <w:proofErr w:type="spellStart"/>
            <w:r w:rsidRPr="00AA32D3">
              <w:rPr>
                <w:rFonts w:ascii="Times New Roman" w:hAnsi="Times New Roman" w:cs="Times New Roman"/>
                <w:sz w:val="18"/>
                <w:szCs w:val="18"/>
              </w:rPr>
              <w:t>сурдопереводом</w:t>
            </w:r>
            <w:proofErr w:type="spellEnd"/>
          </w:p>
        </w:tc>
        <w:tc>
          <w:tcPr>
            <w:tcW w:w="54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tc>
        <w:tc>
          <w:tcPr>
            <w:tcW w:w="518" w:type="pct"/>
            <w:vMerge/>
            <w:vAlign w:val="center"/>
          </w:tcPr>
          <w:p w:rsidR="00353222" w:rsidRPr="00AA32D3" w:rsidRDefault="00353222" w:rsidP="00A27BD8">
            <w:pPr>
              <w:jc w:val="center"/>
              <w:rPr>
                <w:rFonts w:ascii="Times New Roman" w:hAnsi="Times New Roman" w:cs="Times New Roman"/>
                <w:sz w:val="18"/>
                <w:szCs w:val="18"/>
              </w:rPr>
            </w:pP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 в письменной форме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монолог в письменной форме</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482" w:type="pct"/>
            <w:vMerge/>
            <w:vAlign w:val="center"/>
          </w:tcPr>
          <w:p w:rsidR="00353222" w:rsidRPr="00AA32D3" w:rsidRDefault="00353222" w:rsidP="00A27BD8">
            <w:pPr>
              <w:jc w:val="center"/>
              <w:rPr>
                <w:rFonts w:ascii="Times New Roman" w:hAnsi="Times New Roman" w:cs="Times New Roman"/>
                <w:sz w:val="18"/>
                <w:szCs w:val="18"/>
              </w:rPr>
            </w:pPr>
          </w:p>
        </w:tc>
        <w:tc>
          <w:tcPr>
            <w:tcW w:w="478" w:type="pct"/>
            <w:vMerge/>
            <w:vAlign w:val="center"/>
          </w:tcPr>
          <w:p w:rsidR="00353222" w:rsidRPr="00AA32D3" w:rsidRDefault="00353222" w:rsidP="00A27BD8">
            <w:pPr>
              <w:jc w:val="center"/>
              <w:rPr>
                <w:rFonts w:ascii="Times New Roman" w:hAnsi="Times New Roman" w:cs="Times New Roman"/>
                <w:sz w:val="18"/>
                <w:szCs w:val="18"/>
              </w:rPr>
            </w:pPr>
          </w:p>
        </w:tc>
        <w:tc>
          <w:tcPr>
            <w:tcW w:w="478" w:type="pct"/>
            <w:vMerge/>
            <w:vAlign w:val="center"/>
          </w:tcPr>
          <w:p w:rsidR="00353222" w:rsidRPr="00AA32D3" w:rsidRDefault="00353222" w:rsidP="00A27BD8">
            <w:pPr>
              <w:jc w:val="center"/>
              <w:rPr>
                <w:rFonts w:ascii="Times New Roman" w:hAnsi="Times New Roman" w:cs="Times New Roman"/>
                <w:sz w:val="18"/>
                <w:szCs w:val="18"/>
              </w:rPr>
            </w:pPr>
          </w:p>
        </w:tc>
      </w:tr>
      <w:tr w:rsidR="00353222" w:rsidRPr="00AA32D3" w:rsidTr="00D56455">
        <w:trPr>
          <w:trHeight w:val="1420"/>
        </w:trPr>
        <w:tc>
          <w:tcPr>
            <w:tcW w:w="49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Слабослышащие</w:t>
            </w:r>
          </w:p>
        </w:tc>
        <w:tc>
          <w:tcPr>
            <w:tcW w:w="513" w:type="pct"/>
            <w:vAlign w:val="center"/>
          </w:tcPr>
          <w:p w:rsidR="00353222" w:rsidRPr="00AA32D3" w:rsidRDefault="00353222" w:rsidP="00A27BD8">
            <w:pPr>
              <w:jc w:val="center"/>
              <w:rPr>
                <w:rFonts w:ascii="Times New Roman" w:hAnsi="Times New Roman" w:cs="Times New Roman"/>
                <w:sz w:val="18"/>
                <w:szCs w:val="18"/>
              </w:rPr>
            </w:pPr>
          </w:p>
        </w:tc>
        <w:tc>
          <w:tcPr>
            <w:tcW w:w="549" w:type="pct"/>
            <w:vAlign w:val="center"/>
          </w:tcPr>
          <w:p w:rsidR="00D86EFA"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устная (в </w:t>
            </w:r>
            <w:proofErr w:type="spellStart"/>
            <w:r w:rsidRPr="00AA32D3">
              <w:rPr>
                <w:rFonts w:ascii="Times New Roman" w:hAnsi="Times New Roman" w:cs="Times New Roman"/>
                <w:sz w:val="18"/>
                <w:szCs w:val="18"/>
              </w:rPr>
              <w:t>т.ч</w:t>
            </w:r>
            <w:proofErr w:type="spellEnd"/>
            <w:r w:rsidRPr="00AA32D3">
              <w:rPr>
                <w:rFonts w:ascii="Times New Roman" w:hAnsi="Times New Roman" w:cs="Times New Roman"/>
                <w:sz w:val="18"/>
                <w:szCs w:val="18"/>
              </w:rPr>
              <w:t>. с помощью ассистент</w:t>
            </w:r>
            <w:proofErr w:type="gramStart"/>
            <w:r w:rsidRPr="00AA32D3">
              <w:rPr>
                <w:rFonts w:ascii="Times New Roman" w:hAnsi="Times New Roman" w:cs="Times New Roman"/>
                <w:sz w:val="18"/>
                <w:szCs w:val="18"/>
              </w:rPr>
              <w:t>а-</w:t>
            </w:r>
            <w:proofErr w:type="gramEnd"/>
            <w:r w:rsidRPr="00AA32D3">
              <w:rPr>
                <w:rFonts w:ascii="Times New Roman" w:hAnsi="Times New Roman" w:cs="Times New Roman"/>
                <w:sz w:val="18"/>
                <w:szCs w:val="18"/>
              </w:rPr>
              <w:t xml:space="preserve"> </w:t>
            </w:r>
            <w:proofErr w:type="spellStart"/>
            <w:r w:rsidRPr="00AA32D3">
              <w:rPr>
                <w:rFonts w:ascii="Times New Roman" w:hAnsi="Times New Roman" w:cs="Times New Roman"/>
                <w:sz w:val="18"/>
                <w:szCs w:val="18"/>
              </w:rPr>
              <w:t>сурдоперевод</w:t>
            </w:r>
            <w:proofErr w:type="spellEnd"/>
          </w:p>
          <w:p w:rsidR="00353222" w:rsidRPr="00AA32D3" w:rsidRDefault="00353222" w:rsidP="00A27BD8">
            <w:pPr>
              <w:jc w:val="center"/>
              <w:rPr>
                <w:rFonts w:ascii="Times New Roman" w:hAnsi="Times New Roman" w:cs="Times New Roman"/>
                <w:sz w:val="18"/>
                <w:szCs w:val="18"/>
              </w:rPr>
            </w:pPr>
            <w:proofErr w:type="spellStart"/>
            <w:proofErr w:type="gramStart"/>
            <w:r w:rsidRPr="00AA32D3">
              <w:rPr>
                <w:rFonts w:ascii="Times New Roman" w:hAnsi="Times New Roman" w:cs="Times New Roman"/>
                <w:sz w:val="18"/>
                <w:szCs w:val="18"/>
              </w:rPr>
              <w:t>чика</w:t>
            </w:r>
            <w:proofErr w:type="spellEnd"/>
            <w:r w:rsidRPr="00AA32D3">
              <w:rPr>
                <w:rFonts w:ascii="Times New Roman" w:hAnsi="Times New Roman" w:cs="Times New Roman"/>
                <w:sz w:val="18"/>
                <w:szCs w:val="18"/>
              </w:rPr>
              <w:t>)</w:t>
            </w:r>
            <w:proofErr w:type="gramEnd"/>
          </w:p>
        </w:tc>
        <w:tc>
          <w:tcPr>
            <w:tcW w:w="518" w:type="pct"/>
            <w:vAlign w:val="center"/>
          </w:tcPr>
          <w:p w:rsidR="00353222" w:rsidRPr="00AA32D3" w:rsidRDefault="00353222" w:rsidP="0083530D">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про себя </w:t>
            </w:r>
            <w:r w:rsidR="0083530D">
              <w:rPr>
                <w:rFonts w:ascii="Times New Roman" w:hAnsi="Times New Roman" w:cs="Times New Roman"/>
                <w:sz w:val="18"/>
                <w:szCs w:val="18"/>
              </w:rPr>
              <w:t>или</w:t>
            </w:r>
            <w:r w:rsidRPr="00AA32D3">
              <w:rPr>
                <w:rFonts w:ascii="Times New Roman" w:hAnsi="Times New Roman" w:cs="Times New Roman"/>
                <w:sz w:val="18"/>
                <w:szCs w:val="18"/>
              </w:rPr>
              <w:t xml:space="preserve"> вслух</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496" w:type="pct"/>
            <w:vAlign w:val="center"/>
          </w:tcPr>
          <w:p w:rsidR="00353222" w:rsidRPr="00AA32D3" w:rsidRDefault="00353222" w:rsidP="00D86EFA">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диалог; допускается использование участником ИС карточки экзаменатора-собеседника для </w:t>
            </w:r>
            <w:r w:rsidR="00D86EFA" w:rsidRPr="00AA32D3">
              <w:rPr>
                <w:rFonts w:ascii="Times New Roman" w:hAnsi="Times New Roman" w:cs="Times New Roman"/>
                <w:sz w:val="18"/>
                <w:szCs w:val="18"/>
              </w:rPr>
              <w:lastRenderedPageBreak/>
              <w:t>устных</w:t>
            </w:r>
            <w:r w:rsidRPr="00AA32D3">
              <w:rPr>
                <w:rFonts w:ascii="Times New Roman" w:hAnsi="Times New Roman" w:cs="Times New Roman"/>
                <w:sz w:val="18"/>
                <w:szCs w:val="18"/>
              </w:rPr>
              <w:t xml:space="preserve"> ответов на вопросы диалога</w:t>
            </w:r>
          </w:p>
        </w:tc>
        <w:tc>
          <w:tcPr>
            <w:tcW w:w="48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(2), П2(1), П3(1), П4(1), М1(1), М2(1), М3(1), Д1(1), Д2(1)</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D56455">
        <w:trPr>
          <w:trHeight w:val="386"/>
        </w:trPr>
        <w:tc>
          <w:tcPr>
            <w:tcW w:w="492" w:type="pct"/>
            <w:vMerge w:val="restar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 xml:space="preserve">Слепые, </w:t>
            </w:r>
            <w:proofErr w:type="spellStart"/>
            <w:r w:rsidRPr="00AA32D3">
              <w:rPr>
                <w:rFonts w:ascii="Times New Roman" w:hAnsi="Times New Roman" w:cs="Times New Roman"/>
                <w:sz w:val="18"/>
                <w:szCs w:val="18"/>
              </w:rPr>
              <w:t>поздноослепшие</w:t>
            </w:r>
            <w:proofErr w:type="spellEnd"/>
          </w:p>
        </w:tc>
        <w:tc>
          <w:tcPr>
            <w:tcW w:w="513" w:type="pct"/>
            <w:vAlign w:val="center"/>
          </w:tcPr>
          <w:p w:rsidR="00353222" w:rsidRPr="00AA32D3" w:rsidRDefault="00353222" w:rsidP="00A27BD8">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владеющие</w:t>
            </w:r>
            <w:proofErr w:type="gramEnd"/>
            <w:r w:rsidRPr="00AA32D3">
              <w:rPr>
                <w:rFonts w:ascii="Times New Roman" w:hAnsi="Times New Roman" w:cs="Times New Roman"/>
                <w:sz w:val="18"/>
                <w:szCs w:val="18"/>
              </w:rPr>
              <w:t xml:space="preserve"> шрифтом Брайля</w:t>
            </w:r>
          </w:p>
        </w:tc>
        <w:tc>
          <w:tcPr>
            <w:tcW w:w="54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48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19</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r>
      <w:tr w:rsidR="00353222" w:rsidRPr="00AA32D3" w:rsidTr="00D56455">
        <w:trPr>
          <w:trHeight w:val="386"/>
        </w:trPr>
        <w:tc>
          <w:tcPr>
            <w:tcW w:w="492" w:type="pct"/>
            <w:vMerge/>
            <w:vAlign w:val="center"/>
          </w:tcPr>
          <w:p w:rsidR="00353222" w:rsidRPr="00AA32D3" w:rsidRDefault="00353222" w:rsidP="00A27BD8">
            <w:pPr>
              <w:jc w:val="center"/>
              <w:rPr>
                <w:rFonts w:ascii="Times New Roman" w:hAnsi="Times New Roman" w:cs="Times New Roman"/>
                <w:sz w:val="18"/>
                <w:szCs w:val="18"/>
              </w:rPr>
            </w:pPr>
          </w:p>
        </w:tc>
        <w:tc>
          <w:tcPr>
            <w:tcW w:w="513"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w:t>
            </w:r>
            <w:proofErr w:type="gramStart"/>
            <w:r w:rsidRPr="00AA32D3">
              <w:rPr>
                <w:rFonts w:ascii="Times New Roman" w:hAnsi="Times New Roman" w:cs="Times New Roman"/>
                <w:sz w:val="18"/>
                <w:szCs w:val="18"/>
              </w:rPr>
              <w:t>владеющие</w:t>
            </w:r>
            <w:proofErr w:type="gramEnd"/>
            <w:r w:rsidRPr="00AA32D3">
              <w:rPr>
                <w:rFonts w:ascii="Times New Roman" w:hAnsi="Times New Roman" w:cs="Times New Roman"/>
                <w:sz w:val="18"/>
                <w:szCs w:val="18"/>
              </w:rPr>
              <w:t xml:space="preserve"> шрифтом Брайля</w:t>
            </w:r>
          </w:p>
        </w:tc>
        <w:tc>
          <w:tcPr>
            <w:tcW w:w="54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не участвуют в выполнении задания</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не участвуют в выполнении задания</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48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М1(1), М2(1), М3(1), Д1(1), Д2(1),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РО(1)</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353222" w:rsidRPr="00AA32D3" w:rsidTr="00D56455">
        <w:tc>
          <w:tcPr>
            <w:tcW w:w="49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Слабовидящие</w:t>
            </w:r>
          </w:p>
        </w:tc>
        <w:tc>
          <w:tcPr>
            <w:tcW w:w="513" w:type="pct"/>
            <w:vAlign w:val="center"/>
          </w:tcPr>
          <w:p w:rsidR="00353222" w:rsidRPr="00AA32D3" w:rsidRDefault="00353222" w:rsidP="00A27BD8">
            <w:pPr>
              <w:jc w:val="center"/>
              <w:rPr>
                <w:rFonts w:ascii="Times New Roman" w:hAnsi="Times New Roman" w:cs="Times New Roman"/>
                <w:sz w:val="18"/>
                <w:szCs w:val="18"/>
              </w:rPr>
            </w:pPr>
          </w:p>
        </w:tc>
        <w:tc>
          <w:tcPr>
            <w:tcW w:w="549"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48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19</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r>
      <w:tr w:rsidR="00353222" w:rsidRPr="00AA32D3" w:rsidTr="00D56455">
        <w:trPr>
          <w:trHeight w:val="880"/>
        </w:trPr>
        <w:tc>
          <w:tcPr>
            <w:tcW w:w="49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Участники с тяжелыми нарушениями речи</w:t>
            </w:r>
          </w:p>
        </w:tc>
        <w:tc>
          <w:tcPr>
            <w:tcW w:w="513" w:type="pct"/>
            <w:vAlign w:val="center"/>
          </w:tcPr>
          <w:p w:rsidR="00353222" w:rsidRPr="00AA32D3" w:rsidRDefault="00353222" w:rsidP="00A27BD8">
            <w:pPr>
              <w:jc w:val="center"/>
              <w:rPr>
                <w:rFonts w:ascii="Times New Roman" w:hAnsi="Times New Roman" w:cs="Times New Roman"/>
                <w:sz w:val="18"/>
                <w:szCs w:val="18"/>
              </w:rPr>
            </w:pPr>
          </w:p>
        </w:tc>
        <w:tc>
          <w:tcPr>
            <w:tcW w:w="549" w:type="pct"/>
            <w:shd w:val="clear" w:color="auto" w:fill="auto"/>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p w:rsidR="00353222" w:rsidRPr="00AA32D3" w:rsidRDefault="00353222" w:rsidP="00A27BD8">
            <w:pPr>
              <w:jc w:val="center"/>
              <w:rPr>
                <w:rFonts w:ascii="Times New Roman" w:hAnsi="Times New Roman" w:cs="Times New Roman"/>
                <w:sz w:val="18"/>
                <w:szCs w:val="18"/>
              </w:rPr>
            </w:pPr>
          </w:p>
        </w:tc>
        <w:tc>
          <w:tcPr>
            <w:tcW w:w="518" w:type="pct"/>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выдать те</w:t>
            </w:r>
            <w:proofErr w:type="gramStart"/>
            <w:r w:rsidRPr="00AA32D3">
              <w:rPr>
                <w:rFonts w:ascii="Times New Roman" w:hAnsi="Times New Roman" w:cs="Times New Roman"/>
                <w:sz w:val="18"/>
                <w:szCs w:val="18"/>
              </w:rPr>
              <w:t>кст дл</w:t>
            </w:r>
            <w:proofErr w:type="gramEnd"/>
            <w:r w:rsidRPr="00AA32D3">
              <w:rPr>
                <w:rFonts w:ascii="Times New Roman" w:hAnsi="Times New Roman" w:cs="Times New Roman"/>
                <w:sz w:val="18"/>
                <w:szCs w:val="18"/>
              </w:rPr>
              <w:t xml:space="preserve">я самостоятельного прочтения без оценивания по критериям к </w:t>
            </w:r>
            <w:r w:rsidRPr="00AA32D3">
              <w:rPr>
                <w:rFonts w:ascii="Times New Roman" w:hAnsi="Times New Roman" w:cs="Times New Roman"/>
                <w:sz w:val="18"/>
                <w:szCs w:val="18"/>
              </w:rPr>
              <w:lastRenderedPageBreak/>
              <w:t>заданию № 1</w:t>
            </w:r>
          </w:p>
        </w:tc>
        <w:tc>
          <w:tcPr>
            <w:tcW w:w="478" w:type="pct"/>
            <w:shd w:val="clear" w:color="auto" w:fill="auto"/>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пересказ текста в письменной форме</w:t>
            </w:r>
          </w:p>
        </w:tc>
        <w:tc>
          <w:tcPr>
            <w:tcW w:w="515"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монолог в письменной форме</w:t>
            </w:r>
          </w:p>
        </w:tc>
        <w:tc>
          <w:tcPr>
            <w:tcW w:w="496"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диалог в письменной форме, допускается использование </w:t>
            </w:r>
            <w:r w:rsidRPr="00AA32D3">
              <w:rPr>
                <w:rFonts w:ascii="Times New Roman" w:hAnsi="Times New Roman" w:cs="Times New Roman"/>
                <w:sz w:val="18"/>
                <w:szCs w:val="18"/>
              </w:rPr>
              <w:lastRenderedPageBreak/>
              <w:t>участником ИС карточки экзаменатора-собеседника для формулирования письменных ответов на вопросы диалога</w:t>
            </w:r>
          </w:p>
        </w:tc>
        <w:tc>
          <w:tcPr>
            <w:tcW w:w="482"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П2(1), П3(1), П4(1), М1(1), М2(1), М3(1), Д1(1), </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9</w:t>
            </w:r>
          </w:p>
        </w:tc>
        <w:tc>
          <w:tcPr>
            <w:tcW w:w="478" w:type="pct"/>
            <w:vAlign w:val="center"/>
          </w:tcPr>
          <w:p w:rsidR="00353222" w:rsidRPr="00AA32D3" w:rsidRDefault="00353222"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83530D" w:rsidRPr="00AA32D3" w:rsidTr="00D56455">
        <w:trPr>
          <w:trHeight w:val="582"/>
        </w:trPr>
        <w:tc>
          <w:tcPr>
            <w:tcW w:w="492" w:type="pct"/>
            <w:vMerge w:val="restar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Участники с нарушениями опорно-двигательного аппарата</w:t>
            </w:r>
          </w:p>
        </w:tc>
        <w:tc>
          <w:tcPr>
            <w:tcW w:w="513"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при отсутствии сопутствующих заболеваний</w:t>
            </w:r>
          </w:p>
        </w:tc>
        <w:tc>
          <w:tcPr>
            <w:tcW w:w="549"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p w:rsidR="0083530D" w:rsidRPr="00AA32D3" w:rsidRDefault="0083530D" w:rsidP="00A27BD8">
            <w:pPr>
              <w:jc w:val="center"/>
              <w:rPr>
                <w:rFonts w:ascii="Times New Roman" w:hAnsi="Times New Roman" w:cs="Times New Roman"/>
                <w:sz w:val="18"/>
                <w:szCs w:val="18"/>
              </w:rPr>
            </w:pPr>
          </w:p>
        </w:tc>
        <w:tc>
          <w:tcPr>
            <w:tcW w:w="518"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чтение текста про себя + вслух</w:t>
            </w:r>
          </w:p>
        </w:tc>
        <w:tc>
          <w:tcPr>
            <w:tcW w:w="478"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пересказ текста</w:t>
            </w:r>
          </w:p>
        </w:tc>
        <w:tc>
          <w:tcPr>
            <w:tcW w:w="515"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устное монологическое высказывание</w:t>
            </w:r>
          </w:p>
        </w:tc>
        <w:tc>
          <w:tcPr>
            <w:tcW w:w="496"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tc>
        <w:tc>
          <w:tcPr>
            <w:tcW w:w="482"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ТЧ(1), П1(2), П2(1), П3(1), П4(1), Г(1), 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Иск(1), М1(1), М2(1), М3(1), Д1(1), Д2(1), Г(1), О(1), Р(1), РО(1)</w:t>
            </w:r>
          </w:p>
        </w:tc>
        <w:tc>
          <w:tcPr>
            <w:tcW w:w="478"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20</w:t>
            </w:r>
          </w:p>
        </w:tc>
        <w:tc>
          <w:tcPr>
            <w:tcW w:w="478" w:type="pct"/>
            <w:vAlign w:val="center"/>
          </w:tcPr>
          <w:p w:rsidR="0083530D" w:rsidRPr="00AA32D3" w:rsidRDefault="0083530D"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r>
      <w:tr w:rsidR="00D56455" w:rsidRPr="00AA32D3" w:rsidTr="00D56455">
        <w:trPr>
          <w:trHeight w:val="582"/>
        </w:trPr>
        <w:tc>
          <w:tcPr>
            <w:tcW w:w="492" w:type="pct"/>
            <w:vMerge/>
            <w:vAlign w:val="center"/>
          </w:tcPr>
          <w:p w:rsidR="00D56455" w:rsidRPr="00AA32D3" w:rsidRDefault="00D56455" w:rsidP="00A27BD8">
            <w:pPr>
              <w:jc w:val="center"/>
              <w:rPr>
                <w:rFonts w:ascii="Times New Roman" w:hAnsi="Times New Roman" w:cs="Times New Roman"/>
                <w:sz w:val="18"/>
                <w:szCs w:val="18"/>
              </w:rPr>
            </w:pPr>
          </w:p>
        </w:tc>
        <w:tc>
          <w:tcPr>
            <w:tcW w:w="513" w:type="pct"/>
            <w:vAlign w:val="center"/>
          </w:tcPr>
          <w:p w:rsidR="00D56455" w:rsidRPr="00AA32D3" w:rsidRDefault="00D56455" w:rsidP="0083530D">
            <w:pPr>
              <w:jc w:val="center"/>
              <w:rPr>
                <w:rFonts w:ascii="Times New Roman" w:hAnsi="Times New Roman" w:cs="Times New Roman"/>
                <w:sz w:val="18"/>
                <w:szCs w:val="18"/>
              </w:rPr>
            </w:pPr>
            <w:r w:rsidRPr="0083530D">
              <w:rPr>
                <w:rFonts w:ascii="Times New Roman" w:hAnsi="Times New Roman" w:cs="Times New Roman"/>
                <w:sz w:val="18"/>
                <w:szCs w:val="18"/>
              </w:rPr>
              <w:t>наличие сопутствующих заболеваний (например, тяжелые нарушения речи, слепота, др.)</w:t>
            </w:r>
          </w:p>
        </w:tc>
        <w:tc>
          <w:tcPr>
            <w:tcW w:w="549" w:type="pct"/>
            <w:vAlign w:val="center"/>
          </w:tcPr>
          <w:p w:rsidR="00D56455" w:rsidRPr="00AA32D3" w:rsidRDefault="00D56455" w:rsidP="00D5645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устная и (или) </w:t>
            </w:r>
          </w:p>
          <w:p w:rsidR="00D56455" w:rsidRPr="00AA32D3" w:rsidRDefault="00D56455" w:rsidP="00D56455">
            <w:pPr>
              <w:jc w:val="center"/>
              <w:rPr>
                <w:rFonts w:ascii="Times New Roman" w:hAnsi="Times New Roman" w:cs="Times New Roman"/>
                <w:sz w:val="18"/>
                <w:szCs w:val="18"/>
              </w:rPr>
            </w:pPr>
            <w:r w:rsidRPr="00AA32D3">
              <w:rPr>
                <w:rFonts w:ascii="Times New Roman" w:hAnsi="Times New Roman" w:cs="Times New Roman"/>
                <w:sz w:val="18"/>
                <w:szCs w:val="18"/>
              </w:rPr>
              <w:t>письменная</w:t>
            </w:r>
          </w:p>
          <w:p w:rsidR="00D56455" w:rsidRPr="00AA32D3" w:rsidRDefault="00D56455" w:rsidP="00A27BD8">
            <w:pPr>
              <w:jc w:val="center"/>
              <w:rPr>
                <w:rFonts w:ascii="Times New Roman" w:hAnsi="Times New Roman" w:cs="Times New Roman"/>
                <w:sz w:val="18"/>
                <w:szCs w:val="18"/>
              </w:rPr>
            </w:pPr>
          </w:p>
        </w:tc>
        <w:tc>
          <w:tcPr>
            <w:tcW w:w="518" w:type="pct"/>
            <w:vAlign w:val="center"/>
          </w:tcPr>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3650EE">
            <w:pPr>
              <w:jc w:val="center"/>
              <w:rPr>
                <w:rFonts w:ascii="Times New Roman" w:hAnsi="Times New Roman" w:cs="Times New Roman"/>
                <w:sz w:val="18"/>
                <w:szCs w:val="18"/>
              </w:rPr>
            </w:pPr>
          </w:p>
        </w:tc>
        <w:tc>
          <w:tcPr>
            <w:tcW w:w="478" w:type="pct"/>
            <w:vAlign w:val="center"/>
          </w:tcPr>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3650EE">
            <w:pPr>
              <w:jc w:val="center"/>
              <w:rPr>
                <w:rFonts w:ascii="Times New Roman" w:hAnsi="Times New Roman" w:cs="Times New Roman"/>
                <w:sz w:val="18"/>
                <w:szCs w:val="18"/>
              </w:rPr>
            </w:pPr>
          </w:p>
        </w:tc>
        <w:tc>
          <w:tcPr>
            <w:tcW w:w="515" w:type="pct"/>
            <w:vAlign w:val="center"/>
          </w:tcPr>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3650EE">
            <w:pPr>
              <w:jc w:val="center"/>
              <w:rPr>
                <w:rFonts w:ascii="Times New Roman" w:hAnsi="Times New Roman" w:cs="Times New Roman"/>
                <w:sz w:val="18"/>
                <w:szCs w:val="18"/>
              </w:rPr>
            </w:pPr>
          </w:p>
        </w:tc>
        <w:tc>
          <w:tcPr>
            <w:tcW w:w="496" w:type="pct"/>
            <w:vAlign w:val="center"/>
          </w:tcPr>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3650EE">
            <w:pPr>
              <w:jc w:val="center"/>
              <w:rPr>
                <w:rFonts w:ascii="Times New Roman" w:hAnsi="Times New Roman" w:cs="Times New Roman"/>
                <w:sz w:val="18"/>
                <w:szCs w:val="18"/>
              </w:rPr>
            </w:pPr>
          </w:p>
        </w:tc>
        <w:tc>
          <w:tcPr>
            <w:tcW w:w="482" w:type="pct"/>
            <w:vAlign w:val="center"/>
          </w:tcPr>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3650EE">
            <w:pPr>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3650EE">
            <w:pPr>
              <w:jc w:val="center"/>
              <w:rPr>
                <w:rFonts w:ascii="Times New Roman" w:hAnsi="Times New Roman" w:cs="Times New Roman"/>
                <w:sz w:val="18"/>
                <w:szCs w:val="18"/>
              </w:rPr>
            </w:pPr>
          </w:p>
        </w:tc>
        <w:tc>
          <w:tcPr>
            <w:tcW w:w="478" w:type="pct"/>
            <w:vAlign w:val="center"/>
          </w:tcPr>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в соответствии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 xml:space="preserve">сопутствующим </w:t>
            </w:r>
          </w:p>
          <w:p w:rsidR="00D56455" w:rsidRPr="00AA32D3" w:rsidRDefault="00D56455" w:rsidP="00D56455">
            <w:pPr>
              <w:spacing w:line="240" w:lineRule="exact"/>
              <w:jc w:val="center"/>
              <w:rPr>
                <w:rFonts w:ascii="Times New Roman" w:hAnsi="Times New Roman" w:cs="Times New Roman"/>
                <w:sz w:val="18"/>
                <w:szCs w:val="18"/>
              </w:rPr>
            </w:pPr>
            <w:r w:rsidRPr="00AA32D3">
              <w:rPr>
                <w:rFonts w:ascii="Times New Roman" w:hAnsi="Times New Roman" w:cs="Times New Roman"/>
                <w:sz w:val="18"/>
                <w:szCs w:val="18"/>
              </w:rPr>
              <w:t>заболеванием</w:t>
            </w:r>
          </w:p>
          <w:p w:rsidR="00D56455" w:rsidRPr="00AA32D3" w:rsidRDefault="00D56455" w:rsidP="00A27BD8">
            <w:pPr>
              <w:jc w:val="center"/>
              <w:rPr>
                <w:rFonts w:ascii="Times New Roman" w:hAnsi="Times New Roman" w:cs="Times New Roman"/>
                <w:sz w:val="18"/>
                <w:szCs w:val="18"/>
              </w:rPr>
            </w:pPr>
          </w:p>
        </w:tc>
      </w:tr>
      <w:tr w:rsidR="00D56455" w:rsidRPr="00AA32D3" w:rsidTr="00D56455">
        <w:trPr>
          <w:trHeight w:val="171"/>
        </w:trPr>
        <w:tc>
          <w:tcPr>
            <w:tcW w:w="49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расстройствами </w:t>
            </w:r>
          </w:p>
          <w:p w:rsidR="00D56455" w:rsidRPr="00AA32D3" w:rsidRDefault="00D56455" w:rsidP="00E30994">
            <w:pPr>
              <w:jc w:val="center"/>
              <w:rPr>
                <w:rFonts w:ascii="Times New Roman" w:hAnsi="Times New Roman" w:cs="Times New Roman"/>
                <w:sz w:val="18"/>
                <w:szCs w:val="18"/>
              </w:rPr>
            </w:pPr>
            <w:r w:rsidRPr="00AA32D3">
              <w:rPr>
                <w:rFonts w:ascii="Times New Roman" w:hAnsi="Times New Roman" w:cs="Times New Roman"/>
                <w:sz w:val="18"/>
                <w:szCs w:val="18"/>
              </w:rPr>
              <w:t>аутистического спектра</w:t>
            </w:r>
          </w:p>
        </w:tc>
        <w:tc>
          <w:tcPr>
            <w:tcW w:w="513" w:type="pct"/>
            <w:vAlign w:val="center"/>
          </w:tcPr>
          <w:p w:rsidR="00D56455" w:rsidRPr="00AA32D3" w:rsidRDefault="00D56455" w:rsidP="00A27BD8">
            <w:pPr>
              <w:jc w:val="center"/>
              <w:rPr>
                <w:rFonts w:ascii="Times New Roman" w:hAnsi="Times New Roman" w:cs="Times New Roman"/>
                <w:sz w:val="18"/>
                <w:szCs w:val="18"/>
              </w:rPr>
            </w:pPr>
          </w:p>
        </w:tc>
        <w:tc>
          <w:tcPr>
            <w:tcW w:w="549"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не участвуют в </w:t>
            </w:r>
          </w:p>
          <w:p w:rsidR="00D56455" w:rsidRPr="00AA32D3" w:rsidRDefault="00D56455" w:rsidP="00D73E05">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выполнении</w:t>
            </w:r>
            <w:proofErr w:type="gramEnd"/>
            <w:r w:rsidRPr="00AA32D3">
              <w:rPr>
                <w:rFonts w:ascii="Times New Roman" w:hAnsi="Times New Roman" w:cs="Times New Roman"/>
                <w:sz w:val="18"/>
                <w:szCs w:val="18"/>
              </w:rPr>
              <w:t xml:space="preserve">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задания</w:t>
            </w:r>
          </w:p>
          <w:p w:rsidR="00D56455" w:rsidRPr="00AA32D3" w:rsidRDefault="00D56455" w:rsidP="00A27BD8">
            <w:pPr>
              <w:jc w:val="center"/>
              <w:rPr>
                <w:rFonts w:ascii="Times New Roman" w:hAnsi="Times New Roman" w:cs="Times New Roman"/>
                <w:sz w:val="18"/>
                <w:szCs w:val="18"/>
              </w:rPr>
            </w:pPr>
          </w:p>
        </w:tc>
        <w:tc>
          <w:tcPr>
            <w:tcW w:w="515"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tc>
        <w:tc>
          <w:tcPr>
            <w:tcW w:w="496"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56455" w:rsidRPr="00AA32D3" w:rsidRDefault="00D56455" w:rsidP="00A27BD8">
            <w:pPr>
              <w:jc w:val="center"/>
              <w:rPr>
                <w:rFonts w:ascii="Times New Roman" w:hAnsi="Times New Roman" w:cs="Times New Roman"/>
                <w:sz w:val="18"/>
                <w:szCs w:val="18"/>
              </w:rPr>
            </w:pPr>
          </w:p>
        </w:tc>
        <w:tc>
          <w:tcPr>
            <w:tcW w:w="48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ТЧ(1), 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Д1(1),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(1)</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5  </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3</w:t>
            </w:r>
          </w:p>
        </w:tc>
      </w:tr>
      <w:tr w:rsidR="00D56455" w:rsidRPr="00AA32D3" w:rsidTr="00D56455">
        <w:trPr>
          <w:trHeight w:val="582"/>
        </w:trPr>
        <w:tc>
          <w:tcPr>
            <w:tcW w:w="49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Участники </w:t>
            </w:r>
            <w:proofErr w:type="gramStart"/>
            <w:r w:rsidRPr="00AA32D3">
              <w:rPr>
                <w:rFonts w:ascii="Times New Roman" w:hAnsi="Times New Roman" w:cs="Times New Roman"/>
                <w:sz w:val="18"/>
                <w:szCs w:val="18"/>
              </w:rPr>
              <w:t>с</w:t>
            </w:r>
            <w:proofErr w:type="gramEnd"/>
            <w:r w:rsidRPr="00AA32D3">
              <w:rPr>
                <w:rFonts w:ascii="Times New Roman" w:hAnsi="Times New Roman" w:cs="Times New Roman"/>
                <w:sz w:val="18"/>
                <w:szCs w:val="18"/>
              </w:rPr>
              <w:t xml:space="preserve">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задержкой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психического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развития</w:t>
            </w:r>
          </w:p>
          <w:p w:rsidR="00D56455" w:rsidRPr="00AA32D3" w:rsidRDefault="00D56455" w:rsidP="00D73E05">
            <w:pPr>
              <w:jc w:val="center"/>
              <w:rPr>
                <w:rFonts w:ascii="Times New Roman" w:hAnsi="Times New Roman" w:cs="Times New Roman"/>
                <w:sz w:val="18"/>
                <w:szCs w:val="18"/>
              </w:rPr>
            </w:pPr>
          </w:p>
          <w:p w:rsidR="00D56455" w:rsidRPr="00AA32D3" w:rsidRDefault="00D56455" w:rsidP="00D73E05">
            <w:pPr>
              <w:jc w:val="center"/>
              <w:rPr>
                <w:rFonts w:ascii="Times New Roman" w:hAnsi="Times New Roman" w:cs="Times New Roman"/>
                <w:sz w:val="18"/>
                <w:szCs w:val="18"/>
              </w:rPr>
            </w:pPr>
          </w:p>
        </w:tc>
        <w:tc>
          <w:tcPr>
            <w:tcW w:w="513" w:type="pct"/>
            <w:vAlign w:val="center"/>
          </w:tcPr>
          <w:p w:rsidR="00D56455" w:rsidRPr="00AA32D3" w:rsidRDefault="00D56455" w:rsidP="00A27BD8">
            <w:pPr>
              <w:jc w:val="center"/>
              <w:rPr>
                <w:rFonts w:ascii="Times New Roman" w:hAnsi="Times New Roman" w:cs="Times New Roman"/>
                <w:sz w:val="18"/>
                <w:szCs w:val="18"/>
              </w:rPr>
            </w:pPr>
          </w:p>
        </w:tc>
        <w:tc>
          <w:tcPr>
            <w:tcW w:w="549"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w:t>
            </w:r>
          </w:p>
          <w:p w:rsidR="00D56455" w:rsidRPr="00AA32D3" w:rsidRDefault="00D56455" w:rsidP="00D73E05">
            <w:pPr>
              <w:jc w:val="center"/>
              <w:rPr>
                <w:rFonts w:ascii="Times New Roman" w:hAnsi="Times New Roman" w:cs="Times New Roman"/>
                <w:sz w:val="18"/>
                <w:szCs w:val="18"/>
              </w:rPr>
            </w:pPr>
          </w:p>
        </w:tc>
        <w:tc>
          <w:tcPr>
            <w:tcW w:w="515"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p w:rsidR="00D56455" w:rsidRPr="00AA32D3" w:rsidRDefault="00D56455" w:rsidP="00A27BD8">
            <w:pPr>
              <w:jc w:val="center"/>
              <w:rPr>
                <w:rFonts w:ascii="Times New Roman" w:hAnsi="Times New Roman" w:cs="Times New Roman"/>
                <w:sz w:val="18"/>
                <w:szCs w:val="18"/>
              </w:rPr>
            </w:pPr>
          </w:p>
        </w:tc>
        <w:tc>
          <w:tcPr>
            <w:tcW w:w="496"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56455" w:rsidRPr="00AA32D3" w:rsidRDefault="00D56455" w:rsidP="00A27BD8">
            <w:pPr>
              <w:jc w:val="center"/>
              <w:rPr>
                <w:rFonts w:ascii="Times New Roman" w:hAnsi="Times New Roman" w:cs="Times New Roman"/>
                <w:sz w:val="18"/>
                <w:szCs w:val="18"/>
              </w:rPr>
            </w:pPr>
          </w:p>
        </w:tc>
        <w:tc>
          <w:tcPr>
            <w:tcW w:w="48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ТЧ(1), 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П3(1),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М2(1),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М3(1), 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(1)</w:t>
            </w:r>
          </w:p>
        </w:tc>
        <w:tc>
          <w:tcPr>
            <w:tcW w:w="478"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9  </w:t>
            </w:r>
          </w:p>
          <w:p w:rsidR="00D56455" w:rsidRPr="00AA32D3" w:rsidRDefault="00D56455" w:rsidP="00A27BD8">
            <w:pPr>
              <w:jc w:val="center"/>
              <w:rPr>
                <w:rFonts w:ascii="Times New Roman" w:hAnsi="Times New Roman" w:cs="Times New Roman"/>
                <w:sz w:val="18"/>
                <w:szCs w:val="18"/>
              </w:rPr>
            </w:pPr>
          </w:p>
        </w:tc>
        <w:tc>
          <w:tcPr>
            <w:tcW w:w="478"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5</w:t>
            </w:r>
          </w:p>
        </w:tc>
      </w:tr>
      <w:tr w:rsidR="00D56455" w:rsidRPr="00AA32D3" w:rsidTr="00D56455">
        <w:trPr>
          <w:trHeight w:val="582"/>
        </w:trPr>
        <w:tc>
          <w:tcPr>
            <w:tcW w:w="49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lastRenderedPageBreak/>
              <w:t xml:space="preserve">Иные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категории</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участников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ИС, которым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требуется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создание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специальных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условий</w:t>
            </w:r>
          </w:p>
          <w:p w:rsidR="00D56455" w:rsidRPr="00AA32D3" w:rsidRDefault="00D56455" w:rsidP="00D73E05">
            <w:pPr>
              <w:jc w:val="center"/>
              <w:rPr>
                <w:rFonts w:ascii="Times New Roman" w:hAnsi="Times New Roman" w:cs="Times New Roman"/>
                <w:sz w:val="18"/>
                <w:szCs w:val="18"/>
              </w:rPr>
            </w:pPr>
          </w:p>
        </w:tc>
        <w:tc>
          <w:tcPr>
            <w:tcW w:w="513" w:type="pct"/>
            <w:vAlign w:val="center"/>
          </w:tcPr>
          <w:p w:rsidR="00D56455" w:rsidRPr="00AA32D3" w:rsidRDefault="00D56455" w:rsidP="00A27BD8">
            <w:pPr>
              <w:jc w:val="center"/>
              <w:rPr>
                <w:rFonts w:ascii="Times New Roman" w:hAnsi="Times New Roman" w:cs="Times New Roman"/>
                <w:sz w:val="18"/>
                <w:szCs w:val="18"/>
              </w:rPr>
            </w:pPr>
          </w:p>
        </w:tc>
        <w:tc>
          <w:tcPr>
            <w:tcW w:w="549" w:type="pct"/>
            <w:vAlign w:val="center"/>
          </w:tcPr>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устная</w:t>
            </w:r>
          </w:p>
        </w:tc>
        <w:tc>
          <w:tcPr>
            <w:tcW w:w="518" w:type="pct"/>
            <w:vAlign w:val="center"/>
          </w:tcPr>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чтение текста </w:t>
            </w:r>
          </w:p>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про себя + вслух</w:t>
            </w:r>
          </w:p>
          <w:p w:rsidR="00D56455" w:rsidRPr="00AA32D3" w:rsidRDefault="00D56455" w:rsidP="00E1248B">
            <w:pPr>
              <w:jc w:val="center"/>
              <w:rPr>
                <w:rFonts w:ascii="Times New Roman" w:hAnsi="Times New Roman" w:cs="Times New Roman"/>
                <w:sz w:val="18"/>
                <w:szCs w:val="18"/>
              </w:rPr>
            </w:pPr>
          </w:p>
        </w:tc>
        <w:tc>
          <w:tcPr>
            <w:tcW w:w="478" w:type="pct"/>
            <w:vAlign w:val="center"/>
          </w:tcPr>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устный </w:t>
            </w:r>
          </w:p>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пересказ текста</w:t>
            </w:r>
          </w:p>
          <w:p w:rsidR="00D56455" w:rsidRPr="00AA32D3" w:rsidRDefault="00D56455" w:rsidP="00E1248B">
            <w:pPr>
              <w:jc w:val="center"/>
              <w:rPr>
                <w:rFonts w:ascii="Times New Roman" w:hAnsi="Times New Roman" w:cs="Times New Roman"/>
                <w:sz w:val="18"/>
                <w:szCs w:val="18"/>
              </w:rPr>
            </w:pPr>
          </w:p>
        </w:tc>
        <w:tc>
          <w:tcPr>
            <w:tcW w:w="515" w:type="pct"/>
            <w:vAlign w:val="center"/>
          </w:tcPr>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устное </w:t>
            </w:r>
          </w:p>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 xml:space="preserve">монологическое </w:t>
            </w:r>
          </w:p>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высказывание</w:t>
            </w:r>
          </w:p>
          <w:p w:rsidR="00D56455" w:rsidRPr="00AA32D3" w:rsidRDefault="00D56455" w:rsidP="00E1248B">
            <w:pPr>
              <w:jc w:val="center"/>
              <w:rPr>
                <w:rFonts w:ascii="Times New Roman" w:hAnsi="Times New Roman" w:cs="Times New Roman"/>
                <w:sz w:val="18"/>
                <w:szCs w:val="18"/>
              </w:rPr>
            </w:pPr>
          </w:p>
        </w:tc>
        <w:tc>
          <w:tcPr>
            <w:tcW w:w="496" w:type="pct"/>
            <w:vAlign w:val="center"/>
          </w:tcPr>
          <w:p w:rsidR="00D56455" w:rsidRPr="00AA32D3" w:rsidRDefault="00D56455" w:rsidP="00E1248B">
            <w:pPr>
              <w:jc w:val="center"/>
              <w:rPr>
                <w:rFonts w:ascii="Times New Roman" w:hAnsi="Times New Roman" w:cs="Times New Roman"/>
                <w:sz w:val="18"/>
                <w:szCs w:val="18"/>
              </w:rPr>
            </w:pPr>
            <w:r w:rsidRPr="00AA32D3">
              <w:rPr>
                <w:rFonts w:ascii="Times New Roman" w:hAnsi="Times New Roman" w:cs="Times New Roman"/>
                <w:sz w:val="18"/>
                <w:szCs w:val="18"/>
              </w:rPr>
              <w:t>устный диалог</w:t>
            </w:r>
          </w:p>
          <w:p w:rsidR="00D56455" w:rsidRPr="00AA32D3" w:rsidRDefault="00D56455" w:rsidP="00E1248B">
            <w:pPr>
              <w:jc w:val="center"/>
              <w:rPr>
                <w:rFonts w:ascii="Times New Roman" w:hAnsi="Times New Roman" w:cs="Times New Roman"/>
                <w:sz w:val="18"/>
                <w:szCs w:val="18"/>
              </w:rPr>
            </w:pPr>
          </w:p>
        </w:tc>
        <w:tc>
          <w:tcPr>
            <w:tcW w:w="482" w:type="pct"/>
            <w:vAlign w:val="center"/>
          </w:tcPr>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ИЧ(1), ТЧ(1),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(2), П2(1),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П3(1), П</w:t>
            </w:r>
            <w:proofErr w:type="gramStart"/>
            <w:r w:rsidRPr="00AA32D3">
              <w:rPr>
                <w:rFonts w:ascii="Times New Roman" w:hAnsi="Times New Roman" w:cs="Times New Roman"/>
                <w:sz w:val="18"/>
                <w:szCs w:val="18"/>
              </w:rPr>
              <w:t>4</w:t>
            </w:r>
            <w:proofErr w:type="gramEnd"/>
            <w:r w:rsidRPr="00AA32D3">
              <w:rPr>
                <w:rFonts w:ascii="Times New Roman" w:hAnsi="Times New Roman" w:cs="Times New Roman"/>
                <w:sz w:val="18"/>
                <w:szCs w:val="18"/>
              </w:rPr>
              <w:t xml:space="preserve">(1), Г(1),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 xml:space="preserve">О(1), </w:t>
            </w: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 xml:space="preserve">(1), Иск(1),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М</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М2(1),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М3(1), Д</w:t>
            </w:r>
            <w:proofErr w:type="gramStart"/>
            <w:r w:rsidRPr="00AA32D3">
              <w:rPr>
                <w:rFonts w:ascii="Times New Roman" w:hAnsi="Times New Roman" w:cs="Times New Roman"/>
                <w:sz w:val="18"/>
                <w:szCs w:val="18"/>
              </w:rPr>
              <w:t>1</w:t>
            </w:r>
            <w:proofErr w:type="gramEnd"/>
            <w:r w:rsidRPr="00AA32D3">
              <w:rPr>
                <w:rFonts w:ascii="Times New Roman" w:hAnsi="Times New Roman" w:cs="Times New Roman"/>
                <w:sz w:val="18"/>
                <w:szCs w:val="18"/>
              </w:rPr>
              <w:t xml:space="preserve">(1), </w:t>
            </w:r>
          </w:p>
          <w:p w:rsidR="00D56455" w:rsidRPr="00AA32D3" w:rsidRDefault="00D56455" w:rsidP="00D73E05">
            <w:pPr>
              <w:jc w:val="center"/>
              <w:rPr>
                <w:rFonts w:ascii="Times New Roman" w:hAnsi="Times New Roman" w:cs="Times New Roman"/>
                <w:sz w:val="18"/>
                <w:szCs w:val="18"/>
              </w:rPr>
            </w:pPr>
            <w:r w:rsidRPr="00AA32D3">
              <w:rPr>
                <w:rFonts w:ascii="Times New Roman" w:hAnsi="Times New Roman" w:cs="Times New Roman"/>
                <w:sz w:val="18"/>
                <w:szCs w:val="18"/>
              </w:rPr>
              <w:t>Д</w:t>
            </w:r>
            <w:proofErr w:type="gramStart"/>
            <w:r w:rsidRPr="00AA32D3">
              <w:rPr>
                <w:rFonts w:ascii="Times New Roman" w:hAnsi="Times New Roman" w:cs="Times New Roman"/>
                <w:sz w:val="18"/>
                <w:szCs w:val="18"/>
              </w:rPr>
              <w:t>2</w:t>
            </w:r>
            <w:proofErr w:type="gramEnd"/>
            <w:r w:rsidRPr="00AA32D3">
              <w:rPr>
                <w:rFonts w:ascii="Times New Roman" w:hAnsi="Times New Roman" w:cs="Times New Roman"/>
                <w:sz w:val="18"/>
                <w:szCs w:val="18"/>
              </w:rPr>
              <w:t xml:space="preserve">(1), Г(1), О(1), </w:t>
            </w:r>
          </w:p>
          <w:p w:rsidR="00D56455" w:rsidRPr="00AA32D3" w:rsidRDefault="00D56455" w:rsidP="00D73E05">
            <w:pPr>
              <w:jc w:val="center"/>
              <w:rPr>
                <w:rFonts w:ascii="Times New Roman" w:hAnsi="Times New Roman" w:cs="Times New Roman"/>
                <w:sz w:val="18"/>
                <w:szCs w:val="18"/>
              </w:rPr>
            </w:pPr>
            <w:proofErr w:type="gramStart"/>
            <w:r w:rsidRPr="00AA32D3">
              <w:rPr>
                <w:rFonts w:ascii="Times New Roman" w:hAnsi="Times New Roman" w:cs="Times New Roman"/>
                <w:sz w:val="18"/>
                <w:szCs w:val="18"/>
              </w:rPr>
              <w:t>Р</w:t>
            </w:r>
            <w:proofErr w:type="gramEnd"/>
            <w:r w:rsidRPr="00AA32D3">
              <w:rPr>
                <w:rFonts w:ascii="Times New Roman" w:hAnsi="Times New Roman" w:cs="Times New Roman"/>
                <w:sz w:val="18"/>
                <w:szCs w:val="18"/>
              </w:rPr>
              <w:t>(1), РО(1)</w:t>
            </w:r>
          </w:p>
        </w:tc>
        <w:tc>
          <w:tcPr>
            <w:tcW w:w="478"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20</w:t>
            </w:r>
          </w:p>
        </w:tc>
        <w:tc>
          <w:tcPr>
            <w:tcW w:w="478" w:type="pct"/>
            <w:vAlign w:val="center"/>
          </w:tcPr>
          <w:p w:rsidR="00D56455" w:rsidRPr="00AA32D3" w:rsidRDefault="00D56455" w:rsidP="00A27BD8">
            <w:pPr>
              <w:jc w:val="center"/>
              <w:rPr>
                <w:rFonts w:ascii="Times New Roman" w:hAnsi="Times New Roman" w:cs="Times New Roman"/>
                <w:sz w:val="18"/>
                <w:szCs w:val="18"/>
              </w:rPr>
            </w:pPr>
            <w:r w:rsidRPr="00AA32D3">
              <w:rPr>
                <w:rFonts w:ascii="Times New Roman" w:hAnsi="Times New Roman" w:cs="Times New Roman"/>
                <w:sz w:val="18"/>
                <w:szCs w:val="18"/>
              </w:rPr>
              <w:t>10</w:t>
            </w:r>
          </w:p>
        </w:tc>
      </w:tr>
    </w:tbl>
    <w:p w:rsidR="002D41B6" w:rsidRDefault="00D73E05" w:rsidP="00AA32D3">
      <w:pPr>
        <w:spacing w:after="0" w:line="360" w:lineRule="atLeast"/>
        <w:jc w:val="both"/>
        <w:rPr>
          <w:rFonts w:ascii="Times New Roman" w:hAnsi="Times New Roman" w:cs="Times New Roman"/>
          <w:sz w:val="28"/>
          <w:szCs w:val="28"/>
        </w:rPr>
      </w:pPr>
      <w:r w:rsidRPr="00D73E05">
        <w:rPr>
          <w:rFonts w:ascii="Times New Roman" w:hAnsi="Times New Roman" w:cs="Times New Roman"/>
          <w:sz w:val="28"/>
          <w:szCs w:val="28"/>
        </w:rPr>
        <w:t>*Важно!  При  проведении  итогового  собеседования  в  письменной  форме  допускается  использование  л</w:t>
      </w:r>
      <w:r w:rsidR="002D41B6">
        <w:rPr>
          <w:rFonts w:ascii="Times New Roman" w:hAnsi="Times New Roman" w:cs="Times New Roman"/>
          <w:sz w:val="28"/>
          <w:szCs w:val="28"/>
        </w:rPr>
        <w:t xml:space="preserve">истов  бумаги для  черновиков. </w:t>
      </w:r>
    </w:p>
    <w:p w:rsidR="002A71DA" w:rsidRDefault="00D73E05" w:rsidP="00AA32D3">
      <w:pPr>
        <w:spacing w:after="0" w:line="360" w:lineRule="atLeast"/>
        <w:jc w:val="both"/>
        <w:rPr>
          <w:sz w:val="26"/>
          <w:szCs w:val="26"/>
        </w:rPr>
        <w:sectPr w:rsidR="002A71DA" w:rsidSect="006570D6">
          <w:pgSz w:w="16838" w:h="11906" w:orient="landscape" w:code="9"/>
          <w:pgMar w:top="1985" w:right="567" w:bottom="567" w:left="1134" w:header="567" w:footer="964" w:gutter="0"/>
          <w:pgNumType w:start="1"/>
          <w:cols w:space="708"/>
          <w:titlePg/>
          <w:docGrid w:linePitch="360"/>
        </w:sectPr>
      </w:pPr>
      <w:r w:rsidRPr="00D73E05">
        <w:rPr>
          <w:rFonts w:ascii="Times New Roman" w:hAnsi="Times New Roman" w:cs="Times New Roman"/>
          <w:sz w:val="28"/>
          <w:szCs w:val="28"/>
        </w:rPr>
        <w:t>Письменная  форма  работы  оформляется  на  листах  бумаги  со  штампом  образовательной  организации,  на базе  которой</w:t>
      </w:r>
      <w:r>
        <w:rPr>
          <w:rFonts w:ascii="Times New Roman" w:hAnsi="Times New Roman" w:cs="Times New Roman"/>
          <w:sz w:val="28"/>
          <w:szCs w:val="28"/>
        </w:rPr>
        <w:t xml:space="preserve"> </w:t>
      </w:r>
      <w:r w:rsidRPr="00D73E05">
        <w:rPr>
          <w:rFonts w:ascii="Times New Roman" w:hAnsi="Times New Roman" w:cs="Times New Roman"/>
          <w:sz w:val="28"/>
          <w:szCs w:val="28"/>
        </w:rPr>
        <w:t>участник проходит итоговое собеседование.</w:t>
      </w:r>
      <w:r w:rsidR="00D86EFA">
        <w:rPr>
          <w:sz w:val="26"/>
          <w:szCs w:val="26"/>
        </w:rPr>
        <w:tab/>
      </w:r>
      <w:r w:rsidR="00D86EFA" w:rsidRPr="00D86EFA">
        <w:rPr>
          <w:sz w:val="26"/>
          <w:szCs w:val="26"/>
        </w:rPr>
        <w:t xml:space="preserve"> </w:t>
      </w:r>
    </w:p>
    <w:p w:rsidR="002A71DA" w:rsidRPr="009C3F0F" w:rsidRDefault="002A71DA" w:rsidP="002A71DA">
      <w:pPr>
        <w:pStyle w:val="2"/>
        <w:spacing w:before="0" w:line="240" w:lineRule="exact"/>
        <w:ind w:left="5812"/>
        <w:jc w:val="both"/>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r w:rsidR="00134D4D">
        <w:rPr>
          <w:rFonts w:ascii="Times New Roman" w:hAnsi="Times New Roman" w:cs="Times New Roman"/>
          <w:b w:val="0"/>
          <w:color w:val="auto"/>
          <w:sz w:val="28"/>
          <w:szCs w:val="28"/>
        </w:rPr>
        <w:t>2</w:t>
      </w:r>
    </w:p>
    <w:p w:rsidR="002A71DA" w:rsidRPr="009C3F0F" w:rsidRDefault="002A71DA" w:rsidP="002A71DA">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итогового </w:t>
      </w:r>
      <w:r>
        <w:rPr>
          <w:rFonts w:ascii="Times New Roman" w:hAnsi="Times New Roman" w:cs="Times New Roman"/>
          <w:sz w:val="28"/>
          <w:szCs w:val="28"/>
        </w:rPr>
        <w:t>собеседования</w:t>
      </w:r>
      <w:r w:rsidRPr="009C3F0F">
        <w:rPr>
          <w:rFonts w:ascii="Times New Roman" w:hAnsi="Times New Roman" w:cs="Times New Roman"/>
          <w:sz w:val="28"/>
          <w:szCs w:val="28"/>
        </w:rPr>
        <w:t xml:space="preserve"> </w:t>
      </w:r>
      <w:r w:rsidR="00AA32D3">
        <w:rPr>
          <w:rFonts w:ascii="Times New Roman" w:hAnsi="Times New Roman" w:cs="Times New Roman"/>
          <w:sz w:val="28"/>
          <w:szCs w:val="28"/>
        </w:rPr>
        <w:t xml:space="preserve">по русскому языку </w:t>
      </w:r>
      <w:r w:rsidRPr="009C3F0F">
        <w:rPr>
          <w:rFonts w:ascii="Times New Roman" w:hAnsi="Times New Roman" w:cs="Times New Roman"/>
          <w:sz w:val="28"/>
          <w:szCs w:val="28"/>
        </w:rPr>
        <w:t>на территории Новгородской области в 20</w:t>
      </w:r>
      <w:r>
        <w:rPr>
          <w:rFonts w:ascii="Times New Roman" w:hAnsi="Times New Roman" w:cs="Times New Roman"/>
          <w:sz w:val="28"/>
          <w:szCs w:val="28"/>
        </w:rPr>
        <w:t>2</w:t>
      </w:r>
      <w:r w:rsidR="00501BD9">
        <w:rPr>
          <w:rFonts w:ascii="Times New Roman" w:hAnsi="Times New Roman" w:cs="Times New Roman"/>
          <w:sz w:val="28"/>
          <w:szCs w:val="28"/>
        </w:rPr>
        <w:t>1</w:t>
      </w:r>
      <w:r w:rsidRPr="009C3F0F">
        <w:rPr>
          <w:rFonts w:ascii="Times New Roman" w:hAnsi="Times New Roman" w:cs="Times New Roman"/>
          <w:sz w:val="28"/>
          <w:szCs w:val="28"/>
        </w:rPr>
        <w:t>/20</w:t>
      </w:r>
      <w:r>
        <w:rPr>
          <w:rFonts w:ascii="Times New Roman" w:hAnsi="Times New Roman" w:cs="Times New Roman"/>
          <w:sz w:val="28"/>
          <w:szCs w:val="28"/>
        </w:rPr>
        <w:t>2</w:t>
      </w:r>
      <w:r w:rsidR="00501BD9">
        <w:rPr>
          <w:rFonts w:ascii="Times New Roman" w:hAnsi="Times New Roman" w:cs="Times New Roman"/>
          <w:sz w:val="28"/>
          <w:szCs w:val="28"/>
        </w:rPr>
        <w:t>2</w:t>
      </w:r>
      <w:r>
        <w:rPr>
          <w:rFonts w:ascii="Times New Roman" w:hAnsi="Times New Roman" w:cs="Times New Roman"/>
          <w:sz w:val="28"/>
          <w:szCs w:val="28"/>
        </w:rPr>
        <w:t xml:space="preserve"> </w:t>
      </w:r>
      <w:r w:rsidRPr="009C3F0F">
        <w:rPr>
          <w:rFonts w:ascii="Times New Roman" w:hAnsi="Times New Roman" w:cs="Times New Roman"/>
          <w:sz w:val="28"/>
          <w:szCs w:val="28"/>
        </w:rPr>
        <w:t>учебном году</w:t>
      </w:r>
    </w:p>
    <w:p w:rsidR="00353222" w:rsidRPr="002A71DA" w:rsidRDefault="002A71DA" w:rsidP="00AA32D3">
      <w:pPr>
        <w:spacing w:after="0" w:line="240" w:lineRule="exact"/>
        <w:jc w:val="center"/>
        <w:rPr>
          <w:rFonts w:ascii="Times New Roman" w:hAnsi="Times New Roman" w:cs="Times New Roman"/>
          <w:b/>
          <w:sz w:val="28"/>
          <w:szCs w:val="28"/>
        </w:rPr>
      </w:pPr>
      <w:r w:rsidRPr="002A71DA">
        <w:rPr>
          <w:rFonts w:ascii="Times New Roman" w:hAnsi="Times New Roman" w:cs="Times New Roman"/>
          <w:b/>
          <w:sz w:val="28"/>
          <w:szCs w:val="28"/>
        </w:rPr>
        <w:t xml:space="preserve">Форма </w:t>
      </w:r>
      <w:r w:rsidRPr="002A71DA">
        <w:rPr>
          <w:rFonts w:ascii="Times New Roman" w:hAnsi="Times New Roman" w:cs="Times New Roman"/>
          <w:b/>
          <w:sz w:val="28"/>
          <w:szCs w:val="28"/>
        </w:rPr>
        <w:br/>
      </w:r>
      <w:r w:rsidR="00D55429">
        <w:rPr>
          <w:rFonts w:ascii="Times New Roman" w:hAnsi="Times New Roman" w:cs="Times New Roman"/>
          <w:b/>
          <w:sz w:val="28"/>
          <w:szCs w:val="28"/>
        </w:rPr>
        <w:t>а</w:t>
      </w:r>
      <w:r w:rsidRPr="002A71DA">
        <w:rPr>
          <w:rFonts w:ascii="Times New Roman" w:hAnsi="Times New Roman" w:cs="Times New Roman"/>
          <w:b/>
          <w:sz w:val="28"/>
          <w:szCs w:val="28"/>
        </w:rPr>
        <w:t>кт</w:t>
      </w:r>
      <w:r w:rsidR="00D55429">
        <w:rPr>
          <w:rFonts w:ascii="Times New Roman" w:hAnsi="Times New Roman" w:cs="Times New Roman"/>
          <w:b/>
          <w:sz w:val="28"/>
          <w:szCs w:val="28"/>
        </w:rPr>
        <w:t>а</w:t>
      </w:r>
      <w:r w:rsidRPr="002A71DA">
        <w:rPr>
          <w:rFonts w:ascii="Times New Roman" w:hAnsi="Times New Roman" w:cs="Times New Roman"/>
          <w:b/>
          <w:sz w:val="28"/>
          <w:szCs w:val="28"/>
        </w:rPr>
        <w:t xml:space="preserve"> о досрочном завершении итогового собеседования </w:t>
      </w:r>
      <w:r>
        <w:rPr>
          <w:rFonts w:ascii="Times New Roman" w:hAnsi="Times New Roman" w:cs="Times New Roman"/>
          <w:b/>
          <w:sz w:val="28"/>
          <w:szCs w:val="28"/>
        </w:rPr>
        <w:br/>
      </w:r>
      <w:r w:rsidRPr="002A71DA">
        <w:rPr>
          <w:rFonts w:ascii="Times New Roman" w:hAnsi="Times New Roman" w:cs="Times New Roman"/>
          <w:b/>
          <w:sz w:val="28"/>
          <w:szCs w:val="28"/>
        </w:rPr>
        <w:t>по уважительным причинам</w:t>
      </w:r>
    </w:p>
    <w:p w:rsidR="00AA32D3" w:rsidRDefault="002A71DA" w:rsidP="002A71DA">
      <w:pPr>
        <w:spacing w:after="0" w:line="360" w:lineRule="atLeast"/>
        <w:rPr>
          <w:sz w:val="26"/>
          <w:szCs w:val="26"/>
        </w:rPr>
      </w:pPr>
      <w:r>
        <w:rPr>
          <w:noProof/>
          <w:szCs w:val="26"/>
          <w:lang w:eastAsia="ru-RU"/>
        </w:rPr>
        <w:drawing>
          <wp:inline distT="0" distB="0" distL="0" distR="0" wp14:anchorId="196A23A8" wp14:editId="17E6AA8B">
            <wp:extent cx="5701105" cy="7520940"/>
            <wp:effectExtent l="19050" t="19050" r="13970" b="2286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tretch>
                      <a:fillRect/>
                    </a:stretch>
                  </pic:blipFill>
                  <pic:spPr bwMode="auto">
                    <a:xfrm>
                      <a:off x="0" y="0"/>
                      <a:ext cx="5710475" cy="7533301"/>
                    </a:xfrm>
                    <a:prstGeom prst="rect">
                      <a:avLst/>
                    </a:prstGeom>
                    <a:noFill/>
                    <a:ln w="3175">
                      <a:solidFill>
                        <a:schemeClr val="tx1"/>
                      </a:solidFill>
                      <a:miter lim="800000"/>
                      <a:headEnd/>
                      <a:tailEnd/>
                    </a:ln>
                  </pic:spPr>
                </pic:pic>
              </a:graphicData>
            </a:graphic>
          </wp:inline>
        </w:drawing>
      </w:r>
    </w:p>
    <w:p w:rsidR="00AA32D3" w:rsidRDefault="00AA32D3" w:rsidP="002A71DA">
      <w:pPr>
        <w:spacing w:after="0" w:line="360" w:lineRule="atLeast"/>
        <w:rPr>
          <w:sz w:val="26"/>
          <w:szCs w:val="26"/>
        </w:rPr>
        <w:sectPr w:rsidR="00AA32D3" w:rsidSect="002A71DA">
          <w:pgSz w:w="11906" w:h="16838" w:code="9"/>
          <w:pgMar w:top="567" w:right="567" w:bottom="1134" w:left="1985" w:header="567" w:footer="964" w:gutter="0"/>
          <w:pgNumType w:start="1"/>
          <w:cols w:space="708"/>
          <w:titlePg/>
          <w:docGrid w:linePitch="360"/>
        </w:sectPr>
      </w:pPr>
    </w:p>
    <w:p w:rsidR="002A71DA" w:rsidRDefault="002A71DA" w:rsidP="002A71DA">
      <w:pPr>
        <w:spacing w:after="0" w:line="360" w:lineRule="atLeast"/>
        <w:rPr>
          <w:sz w:val="26"/>
          <w:szCs w:val="26"/>
        </w:rPr>
      </w:pPr>
    </w:p>
    <w:p w:rsidR="00D55429" w:rsidRDefault="00D55429" w:rsidP="00D55429">
      <w:pPr>
        <w:pStyle w:val="2"/>
        <w:spacing w:before="0" w:line="240" w:lineRule="exact"/>
        <w:ind w:left="581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r w:rsidR="00134D4D">
        <w:rPr>
          <w:rFonts w:ascii="Times New Roman" w:hAnsi="Times New Roman" w:cs="Times New Roman"/>
          <w:b w:val="0"/>
          <w:color w:val="auto"/>
          <w:sz w:val="28"/>
          <w:szCs w:val="28"/>
        </w:rPr>
        <w:t>3</w:t>
      </w:r>
    </w:p>
    <w:p w:rsidR="00D55429" w:rsidRDefault="00D55429" w:rsidP="00D55429">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AA32D3">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w:t>
      </w:r>
      <w:r w:rsidR="00501BD9">
        <w:rPr>
          <w:rFonts w:ascii="Times New Roman" w:hAnsi="Times New Roman" w:cs="Times New Roman"/>
          <w:sz w:val="28"/>
          <w:szCs w:val="28"/>
        </w:rPr>
        <w:t>1</w:t>
      </w:r>
      <w:r>
        <w:rPr>
          <w:rFonts w:ascii="Times New Roman" w:hAnsi="Times New Roman" w:cs="Times New Roman"/>
          <w:sz w:val="28"/>
          <w:szCs w:val="28"/>
        </w:rPr>
        <w:t>/202</w:t>
      </w:r>
      <w:r w:rsidR="00501BD9">
        <w:rPr>
          <w:rFonts w:ascii="Times New Roman" w:hAnsi="Times New Roman" w:cs="Times New Roman"/>
          <w:sz w:val="28"/>
          <w:szCs w:val="28"/>
        </w:rPr>
        <w:t>2</w:t>
      </w:r>
      <w:r>
        <w:rPr>
          <w:rFonts w:ascii="Times New Roman" w:hAnsi="Times New Roman" w:cs="Times New Roman"/>
          <w:sz w:val="28"/>
          <w:szCs w:val="28"/>
        </w:rPr>
        <w:t xml:space="preserve"> учебном году</w:t>
      </w:r>
    </w:p>
    <w:p w:rsidR="00D55429" w:rsidRDefault="00D55429" w:rsidP="00D55429">
      <w:pPr>
        <w:spacing w:after="0" w:line="360" w:lineRule="atLeast"/>
        <w:rPr>
          <w:rFonts w:ascii="Times New Roman" w:hAnsi="Times New Roman" w:cs="Times New Roman"/>
          <w:b/>
          <w:sz w:val="28"/>
          <w:szCs w:val="28"/>
        </w:rPr>
      </w:pPr>
    </w:p>
    <w:p w:rsidR="002A71DA" w:rsidRPr="00D55429" w:rsidRDefault="00D55429" w:rsidP="00D55429">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Форма б</w:t>
      </w:r>
      <w:r w:rsidRPr="00D55429">
        <w:rPr>
          <w:rFonts w:ascii="Times New Roman" w:hAnsi="Times New Roman" w:cs="Times New Roman"/>
          <w:b/>
          <w:sz w:val="28"/>
          <w:szCs w:val="28"/>
        </w:rPr>
        <w:t>ланк</w:t>
      </w:r>
      <w:r>
        <w:rPr>
          <w:rFonts w:ascii="Times New Roman" w:hAnsi="Times New Roman" w:cs="Times New Roman"/>
          <w:b/>
          <w:sz w:val="28"/>
          <w:szCs w:val="28"/>
        </w:rPr>
        <w:t>а</w:t>
      </w:r>
      <w:r w:rsidRPr="00D55429">
        <w:rPr>
          <w:rFonts w:ascii="Times New Roman" w:hAnsi="Times New Roman" w:cs="Times New Roman"/>
          <w:b/>
          <w:sz w:val="28"/>
          <w:szCs w:val="28"/>
        </w:rPr>
        <w:t xml:space="preserve"> итогового собеседования</w:t>
      </w:r>
    </w:p>
    <w:p w:rsidR="00C927CE" w:rsidRDefault="00D55429" w:rsidP="00D55429">
      <w:pPr>
        <w:spacing w:after="0" w:line="360" w:lineRule="atLeast"/>
        <w:rPr>
          <w:sz w:val="26"/>
          <w:szCs w:val="26"/>
        </w:rPr>
        <w:sectPr w:rsidR="00C927CE" w:rsidSect="002A71DA">
          <w:pgSz w:w="11906" w:h="16838" w:code="9"/>
          <w:pgMar w:top="567" w:right="567" w:bottom="1134" w:left="1985" w:header="567" w:footer="964" w:gutter="0"/>
          <w:pgNumType w:start="1"/>
          <w:cols w:space="708"/>
          <w:titlePg/>
          <w:docGrid w:linePitch="360"/>
        </w:sectPr>
      </w:pPr>
      <w:r>
        <w:rPr>
          <w:noProof/>
          <w:lang w:eastAsia="ru-RU"/>
        </w:rPr>
        <w:drawing>
          <wp:inline distT="0" distB="0" distL="0" distR="0" wp14:anchorId="6E67C8DD" wp14:editId="1E91B329">
            <wp:extent cx="5695950" cy="7658100"/>
            <wp:effectExtent l="19050" t="19050" r="19050" b="1905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15" cstate="print"/>
                    <a:stretch>
                      <a:fillRect/>
                    </a:stretch>
                  </pic:blipFill>
                  <pic:spPr bwMode="auto">
                    <a:xfrm>
                      <a:off x="0" y="0"/>
                      <a:ext cx="5695950" cy="7658100"/>
                    </a:xfrm>
                    <a:prstGeom prst="rect">
                      <a:avLst/>
                    </a:prstGeom>
                    <a:noFill/>
                    <a:ln w="3175">
                      <a:solidFill>
                        <a:schemeClr val="tx1"/>
                      </a:solidFill>
                      <a:miter lim="800000"/>
                      <a:headEnd/>
                      <a:tailEnd/>
                    </a:ln>
                  </pic:spPr>
                </pic:pic>
              </a:graphicData>
            </a:graphic>
          </wp:inline>
        </w:drawing>
      </w:r>
    </w:p>
    <w:p w:rsidR="00C927CE" w:rsidRDefault="00C927CE" w:rsidP="00C927CE">
      <w:pPr>
        <w:pStyle w:val="2"/>
        <w:spacing w:before="0" w:line="240" w:lineRule="exact"/>
        <w:ind w:left="11199"/>
        <w:jc w:val="both"/>
        <w:rPr>
          <w:rFonts w:ascii="Times New Roman" w:hAnsi="Times New Roman" w:cs="Times New Roman"/>
          <w:b w:val="0"/>
          <w:color w:val="auto"/>
          <w:sz w:val="28"/>
          <w:szCs w:val="28"/>
        </w:rPr>
      </w:pPr>
      <w:bookmarkStart w:id="27" w:name="_Toc534897217"/>
      <w:r>
        <w:rPr>
          <w:rFonts w:ascii="Times New Roman" w:hAnsi="Times New Roman" w:cs="Times New Roman"/>
          <w:b w:val="0"/>
          <w:color w:val="auto"/>
          <w:sz w:val="28"/>
          <w:szCs w:val="28"/>
        </w:rPr>
        <w:lastRenderedPageBreak/>
        <w:t xml:space="preserve">Приложение </w:t>
      </w:r>
      <w:r w:rsidR="00134D4D">
        <w:rPr>
          <w:rFonts w:ascii="Times New Roman" w:hAnsi="Times New Roman" w:cs="Times New Roman"/>
          <w:b w:val="0"/>
          <w:color w:val="auto"/>
          <w:sz w:val="28"/>
          <w:szCs w:val="28"/>
        </w:rPr>
        <w:t>4</w:t>
      </w:r>
    </w:p>
    <w:p w:rsidR="00C927CE" w:rsidRDefault="00C927CE" w:rsidP="00C927CE">
      <w:pPr>
        <w:spacing w:before="120" w:after="0" w:line="240" w:lineRule="exact"/>
        <w:ind w:left="11199"/>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w:t>
      </w:r>
      <w:r w:rsidR="00501BD9">
        <w:rPr>
          <w:rFonts w:ascii="Times New Roman" w:hAnsi="Times New Roman" w:cs="Times New Roman"/>
          <w:sz w:val="28"/>
          <w:szCs w:val="28"/>
        </w:rPr>
        <w:t>1</w:t>
      </w:r>
      <w:r>
        <w:rPr>
          <w:rFonts w:ascii="Times New Roman" w:hAnsi="Times New Roman" w:cs="Times New Roman"/>
          <w:sz w:val="28"/>
          <w:szCs w:val="28"/>
        </w:rPr>
        <w:t>/202</w:t>
      </w:r>
      <w:r w:rsidR="00501BD9">
        <w:rPr>
          <w:rFonts w:ascii="Times New Roman" w:hAnsi="Times New Roman" w:cs="Times New Roman"/>
          <w:sz w:val="28"/>
          <w:szCs w:val="28"/>
        </w:rPr>
        <w:t>2</w:t>
      </w:r>
      <w:r>
        <w:rPr>
          <w:rFonts w:ascii="Times New Roman" w:hAnsi="Times New Roman" w:cs="Times New Roman"/>
          <w:sz w:val="28"/>
          <w:szCs w:val="28"/>
        </w:rPr>
        <w:t xml:space="preserve"> учебном году</w:t>
      </w:r>
    </w:p>
    <w:p w:rsidR="00C927CE" w:rsidRPr="00C927CE" w:rsidRDefault="00C927CE" w:rsidP="00C927CE">
      <w:pPr>
        <w:spacing w:after="0"/>
        <w:ind w:firstLine="710"/>
        <w:jc w:val="center"/>
        <w:rPr>
          <w:rFonts w:ascii="Times New Roman" w:hAnsi="Times New Roman" w:cs="Times New Roman"/>
          <w:b/>
          <w:sz w:val="28"/>
          <w:szCs w:val="28"/>
        </w:rPr>
      </w:pPr>
      <w:r w:rsidRPr="00C927CE">
        <w:rPr>
          <w:rFonts w:ascii="Times New Roman" w:hAnsi="Times New Roman" w:cs="Times New Roman"/>
          <w:b/>
          <w:sz w:val="28"/>
          <w:szCs w:val="28"/>
        </w:rPr>
        <w:t xml:space="preserve">Форма черновика для внесения первичной информации </w:t>
      </w:r>
      <w:r>
        <w:rPr>
          <w:rFonts w:ascii="Times New Roman" w:hAnsi="Times New Roman" w:cs="Times New Roman"/>
          <w:b/>
          <w:sz w:val="28"/>
          <w:szCs w:val="28"/>
        </w:rPr>
        <w:br/>
      </w:r>
      <w:r w:rsidRPr="00C927CE">
        <w:rPr>
          <w:rFonts w:ascii="Times New Roman" w:hAnsi="Times New Roman" w:cs="Times New Roman"/>
          <w:b/>
          <w:sz w:val="28"/>
          <w:szCs w:val="28"/>
        </w:rPr>
        <w:t>по оцениванию ответов участников итогового собеседования  эксперт</w:t>
      </w:r>
      <w:bookmarkEnd w:id="27"/>
      <w:r w:rsidRPr="00C927CE">
        <w:rPr>
          <w:rFonts w:ascii="Times New Roman" w:hAnsi="Times New Roman" w:cs="Times New Roman"/>
          <w:b/>
          <w:sz w:val="28"/>
          <w:szCs w:val="28"/>
        </w:rPr>
        <w:t>ами</w:t>
      </w:r>
    </w:p>
    <w:tbl>
      <w:tblPr>
        <w:tblW w:w="4898" w:type="pct"/>
        <w:tblInd w:w="-3" w:type="dxa"/>
        <w:tblLayout w:type="fixed"/>
        <w:tblLook w:val="04A0" w:firstRow="1" w:lastRow="0" w:firstColumn="1" w:lastColumn="0" w:noHBand="0" w:noVBand="1"/>
      </w:tblPr>
      <w:tblGrid>
        <w:gridCol w:w="1442"/>
        <w:gridCol w:w="2394"/>
        <w:gridCol w:w="481"/>
        <w:gridCol w:w="2000"/>
        <w:gridCol w:w="8723"/>
      </w:tblGrid>
      <w:tr w:rsidR="00C927CE" w:rsidRPr="00C927CE" w:rsidTr="00DF0AD8">
        <w:trPr>
          <w:trHeight w:val="614"/>
        </w:trPr>
        <w:tc>
          <w:tcPr>
            <w:tcW w:w="479" w:type="pct"/>
            <w:tcBorders>
              <w:top w:val="nil"/>
              <w:left w:val="nil"/>
              <w:bottom w:val="nil"/>
              <w:right w:val="nil"/>
            </w:tcBorders>
            <w:shd w:val="clear" w:color="auto" w:fill="auto"/>
            <w:noWrap/>
            <w:vAlign w:val="center"/>
            <w:hideMark/>
          </w:tcPr>
          <w:p w:rsidR="00C927CE" w:rsidRPr="00C927CE" w:rsidRDefault="00C927CE" w:rsidP="00C927CE">
            <w:pPr>
              <w:spacing w:after="0"/>
              <w:rPr>
                <w:rFonts w:ascii="Times New Roman" w:eastAsia="Times New Roman" w:hAnsi="Times New Roman" w:cs="Times New Roman"/>
                <w:b/>
                <w:sz w:val="20"/>
                <w:szCs w:val="20"/>
                <w:lang w:eastAsia="ru-RU"/>
              </w:rPr>
            </w:pPr>
            <w:r w:rsidRPr="00C927CE">
              <w:rPr>
                <w:rFonts w:ascii="Times New Roman" w:eastAsia="Times New Roman" w:hAnsi="Times New Roman" w:cs="Times New Roman"/>
                <w:b/>
                <w:sz w:val="20"/>
                <w:szCs w:val="20"/>
                <w:lang w:eastAsia="ru-RU"/>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b/>
                <w:sz w:val="20"/>
                <w:szCs w:val="20"/>
                <w:lang w:eastAsia="ru-RU"/>
              </w:rPr>
            </w:pPr>
            <w:r w:rsidRPr="00C927CE">
              <w:rPr>
                <w:rFonts w:ascii="Times New Roman" w:eastAsia="Times New Roman" w:hAnsi="Times New Roman" w:cs="Times New Roman"/>
                <w:b/>
                <w:sz w:val="20"/>
                <w:szCs w:val="20"/>
                <w:lang w:eastAsia="ru-RU"/>
              </w:rPr>
              <w:t> </w:t>
            </w:r>
          </w:p>
        </w:tc>
        <w:tc>
          <w:tcPr>
            <w:tcW w:w="160" w:type="pct"/>
            <w:tcBorders>
              <w:top w:val="nil"/>
              <w:left w:val="single" w:sz="4" w:space="0" w:color="auto"/>
              <w:bottom w:val="nil"/>
              <w:right w:val="nil"/>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b/>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rPr>
                <w:rFonts w:ascii="Times New Roman" w:eastAsia="Times New Roman" w:hAnsi="Times New Roman" w:cs="Times New Roman"/>
                <w:b/>
                <w:bCs/>
                <w:color w:val="365F91" w:themeColor="accent1" w:themeShade="BF"/>
                <w:sz w:val="20"/>
                <w:szCs w:val="20"/>
                <w:lang w:eastAsia="ru-RU"/>
              </w:rPr>
            </w:pPr>
            <w:r w:rsidRPr="00C927CE">
              <w:rPr>
                <w:rFonts w:ascii="Times New Roman" w:eastAsia="Times New Roman" w:hAnsi="Times New Roman" w:cs="Times New Roman"/>
                <w:b/>
                <w:sz w:val="20"/>
                <w:szCs w:val="20"/>
                <w:lang w:eastAsia="ru-RU"/>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r>
    </w:tbl>
    <w:p w:rsidR="00C927CE" w:rsidRPr="00C927CE" w:rsidRDefault="00C927CE" w:rsidP="00C927CE">
      <w:pPr>
        <w:spacing w:after="0" w:line="240" w:lineRule="auto"/>
        <w:rPr>
          <w:rFonts w:ascii="Times New Roman" w:eastAsia="Calibri" w:hAnsi="Times New Roman" w:cs="Times New Roman"/>
          <w:sz w:val="20"/>
          <w:szCs w:val="20"/>
          <w:lang w:eastAsia="ru-RU"/>
        </w:rPr>
      </w:pPr>
    </w:p>
    <w:tbl>
      <w:tblPr>
        <w:tblW w:w="4878" w:type="pct"/>
        <w:tblInd w:w="-34" w:type="dxa"/>
        <w:tblLayout w:type="fixed"/>
        <w:tblLook w:val="04A0" w:firstRow="1" w:lastRow="0" w:firstColumn="1" w:lastColumn="0" w:noHBand="0" w:noVBand="1"/>
      </w:tblPr>
      <w:tblGrid>
        <w:gridCol w:w="513"/>
        <w:gridCol w:w="1331"/>
        <w:gridCol w:w="1732"/>
        <w:gridCol w:w="615"/>
        <w:gridCol w:w="696"/>
        <w:gridCol w:w="434"/>
        <w:gridCol w:w="434"/>
        <w:gridCol w:w="434"/>
        <w:gridCol w:w="461"/>
        <w:gridCol w:w="455"/>
        <w:gridCol w:w="434"/>
        <w:gridCol w:w="434"/>
        <w:gridCol w:w="701"/>
        <w:gridCol w:w="431"/>
        <w:gridCol w:w="458"/>
        <w:gridCol w:w="437"/>
        <w:gridCol w:w="620"/>
        <w:gridCol w:w="653"/>
        <w:gridCol w:w="458"/>
        <w:gridCol w:w="431"/>
        <w:gridCol w:w="434"/>
        <w:gridCol w:w="587"/>
        <w:gridCol w:w="854"/>
        <w:gridCol w:w="941"/>
      </w:tblGrid>
      <w:tr w:rsidR="00C927CE" w:rsidRPr="00C927CE" w:rsidTr="00D03702">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Номер КИМ</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Фамилия И.О.</w:t>
            </w:r>
          </w:p>
        </w:tc>
        <w:tc>
          <w:tcPr>
            <w:tcW w:w="437"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2. Пересказ</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текста с включением</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приведенного</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Правильность речи</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1 и 2) (Р</w:t>
            </w:r>
            <w:proofErr w:type="gramStart"/>
            <w:r w:rsidRPr="00C927CE">
              <w:rPr>
                <w:rFonts w:ascii="Times New Roman" w:eastAsia="Times New Roman" w:hAnsi="Times New Roman" w:cs="Times New Roman"/>
                <w:b/>
                <w:bCs/>
                <w:sz w:val="20"/>
                <w:szCs w:val="20"/>
                <w:lang w:eastAsia="ru-RU"/>
              </w:rPr>
              <w:t>1</w:t>
            </w:r>
            <w:proofErr w:type="gramEnd"/>
            <w:r w:rsidRPr="00C927CE">
              <w:rPr>
                <w:rFonts w:ascii="Times New Roman" w:eastAsia="Times New Roman" w:hAnsi="Times New Roman" w:cs="Times New Roman"/>
                <w:b/>
                <w:bCs/>
                <w:sz w:val="20"/>
                <w:szCs w:val="20"/>
                <w:lang w:eastAsia="ru-RU"/>
              </w:rPr>
              <w:t>)</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3.</w:t>
            </w:r>
          </w:p>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Монологи</w:t>
            </w:r>
            <w:r w:rsidR="00C94102">
              <w:rPr>
                <w:rFonts w:ascii="Times New Roman" w:eastAsia="Times New Roman" w:hAnsi="Times New Roman" w:cs="Times New Roman"/>
                <w:b/>
                <w:bCs/>
                <w:sz w:val="20"/>
                <w:szCs w:val="20"/>
                <w:lang w:eastAsia="ru-RU"/>
              </w:rPr>
              <w:t>-</w:t>
            </w:r>
            <w:proofErr w:type="spellStart"/>
            <w:r w:rsidRPr="00C927CE">
              <w:rPr>
                <w:rFonts w:ascii="Times New Roman" w:eastAsia="Times New Roman" w:hAnsi="Times New Roman" w:cs="Times New Roman"/>
                <w:b/>
                <w:bCs/>
                <w:sz w:val="20"/>
                <w:szCs w:val="20"/>
                <w:lang w:eastAsia="ru-RU"/>
              </w:rPr>
              <w:t>ческое</w:t>
            </w:r>
            <w:proofErr w:type="spellEnd"/>
            <w:proofErr w:type="gramEnd"/>
          </w:p>
          <w:p w:rsidR="00C927CE" w:rsidRPr="00C927CE" w:rsidRDefault="00C94102" w:rsidP="00C927CE">
            <w:pPr>
              <w:spacing w:after="0"/>
              <w:jc w:val="center"/>
              <w:rPr>
                <w:rFonts w:ascii="Times New Roman" w:eastAsia="Times New Roman" w:hAnsi="Times New Roman" w:cs="Times New Roman"/>
                <w:b/>
                <w:bCs/>
                <w:sz w:val="20"/>
                <w:szCs w:val="20"/>
                <w:lang w:eastAsia="ru-RU"/>
              </w:rPr>
            </w:pPr>
            <w:proofErr w:type="spellStart"/>
            <w:proofErr w:type="gramStart"/>
            <w:r>
              <w:rPr>
                <w:rFonts w:ascii="Times New Roman" w:eastAsia="Times New Roman" w:hAnsi="Times New Roman" w:cs="Times New Roman"/>
                <w:b/>
                <w:bCs/>
                <w:sz w:val="20"/>
                <w:szCs w:val="20"/>
                <w:lang w:eastAsia="ru-RU"/>
              </w:rPr>
              <w:t>в</w:t>
            </w:r>
            <w:r w:rsidR="00C927CE" w:rsidRPr="00C927CE">
              <w:rPr>
                <w:rFonts w:ascii="Times New Roman" w:eastAsia="Times New Roman" w:hAnsi="Times New Roman" w:cs="Times New Roman"/>
                <w:b/>
                <w:bCs/>
                <w:sz w:val="20"/>
                <w:szCs w:val="20"/>
                <w:lang w:eastAsia="ru-RU"/>
              </w:rPr>
              <w:t>ысказы</w:t>
            </w:r>
            <w:r>
              <w:rPr>
                <w:rFonts w:ascii="Times New Roman" w:eastAsia="Times New Roman" w:hAnsi="Times New Roman" w:cs="Times New Roman"/>
                <w:b/>
                <w:bCs/>
                <w:sz w:val="20"/>
                <w:szCs w:val="20"/>
                <w:lang w:eastAsia="ru-RU"/>
              </w:rPr>
              <w:t>-</w:t>
            </w:r>
            <w:r w:rsidR="00C927CE" w:rsidRPr="00C927CE">
              <w:rPr>
                <w:rFonts w:ascii="Times New Roman" w:eastAsia="Times New Roman" w:hAnsi="Times New Roman" w:cs="Times New Roman"/>
                <w:b/>
                <w:bCs/>
                <w:sz w:val="20"/>
                <w:szCs w:val="20"/>
                <w:lang w:eastAsia="ru-RU"/>
              </w:rPr>
              <w:t>вание</w:t>
            </w:r>
            <w:proofErr w:type="spellEnd"/>
            <w:proofErr w:type="gramEnd"/>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Правильность речи (задания 3 и 4)</w:t>
            </w:r>
          </w:p>
        </w:tc>
        <w:tc>
          <w:tcPr>
            <w:tcW w:w="28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D03702" w:rsidP="00D03702">
            <w:pPr>
              <w:spacing w:after="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Общее </w:t>
            </w:r>
            <w:proofErr w:type="gramStart"/>
            <w:r>
              <w:rPr>
                <w:rFonts w:ascii="Times New Roman" w:eastAsia="Times New Roman" w:hAnsi="Times New Roman" w:cs="Times New Roman"/>
                <w:b/>
                <w:bCs/>
                <w:sz w:val="20"/>
                <w:szCs w:val="20"/>
                <w:lang w:eastAsia="ru-RU"/>
              </w:rPr>
              <w:t>коли-</w:t>
            </w:r>
            <w:proofErr w:type="spellStart"/>
            <w:r>
              <w:rPr>
                <w:rFonts w:ascii="Times New Roman" w:eastAsia="Times New Roman" w:hAnsi="Times New Roman" w:cs="Times New Roman"/>
                <w:b/>
                <w:bCs/>
                <w:sz w:val="20"/>
                <w:szCs w:val="20"/>
                <w:lang w:eastAsia="ru-RU"/>
              </w:rPr>
              <w:t>чество</w:t>
            </w:r>
            <w:proofErr w:type="spellEnd"/>
            <w:proofErr w:type="gramEnd"/>
            <w:r w:rsidR="00C927CE" w:rsidRPr="00C927CE">
              <w:rPr>
                <w:rFonts w:ascii="Times New Roman" w:eastAsia="Times New Roman" w:hAnsi="Times New Roman" w:cs="Times New Roman"/>
                <w:b/>
                <w:bCs/>
                <w:sz w:val="20"/>
                <w:szCs w:val="20"/>
                <w:lang w:eastAsia="ru-RU"/>
              </w:rPr>
              <w:t xml:space="preserve"> баллов</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spellStart"/>
            <w:proofErr w:type="gramStart"/>
            <w:r w:rsidRPr="00C927CE">
              <w:rPr>
                <w:rFonts w:ascii="Times New Roman" w:eastAsia="Times New Roman" w:hAnsi="Times New Roman" w:cs="Times New Roman"/>
                <w:b/>
                <w:bCs/>
                <w:sz w:val="20"/>
                <w:szCs w:val="20"/>
                <w:lang w:eastAsia="ru-RU"/>
              </w:rPr>
              <w:t>Отмет</w:t>
            </w:r>
            <w:proofErr w:type="spellEnd"/>
            <w:r w:rsidR="00D03702">
              <w:rPr>
                <w:rFonts w:ascii="Times New Roman" w:eastAsia="Times New Roman" w:hAnsi="Times New Roman" w:cs="Times New Roman"/>
                <w:b/>
                <w:bCs/>
                <w:sz w:val="20"/>
                <w:szCs w:val="20"/>
                <w:lang w:eastAsia="ru-RU"/>
              </w:rPr>
              <w:t>-</w:t>
            </w:r>
            <w:r w:rsidRPr="00C927CE">
              <w:rPr>
                <w:rFonts w:ascii="Times New Roman" w:eastAsia="Times New Roman" w:hAnsi="Times New Roman" w:cs="Times New Roman"/>
                <w:b/>
                <w:bCs/>
                <w:sz w:val="20"/>
                <w:szCs w:val="20"/>
                <w:lang w:eastAsia="ru-RU"/>
              </w:rPr>
              <w:t>ка</w:t>
            </w:r>
            <w:proofErr w:type="gramEnd"/>
            <w:r w:rsidRPr="00C927CE">
              <w:rPr>
                <w:rFonts w:ascii="Times New Roman" w:eastAsia="Times New Roman" w:hAnsi="Times New Roman" w:cs="Times New Roman"/>
                <w:b/>
                <w:bCs/>
                <w:sz w:val="20"/>
                <w:szCs w:val="20"/>
                <w:lang w:eastAsia="ru-RU"/>
              </w:rPr>
              <w:t xml:space="preserve"> о зачете</w:t>
            </w:r>
          </w:p>
        </w:tc>
      </w:tr>
      <w:tr w:rsidR="00C927CE" w:rsidRPr="00C927CE" w:rsidTr="00D03702">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1</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2</w:t>
            </w:r>
            <w:proofErr w:type="gramEnd"/>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П3</w:t>
            </w:r>
          </w:p>
        </w:tc>
        <w:tc>
          <w:tcPr>
            <w:tcW w:w="154"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П</w:t>
            </w:r>
            <w:proofErr w:type="gramStart"/>
            <w:r w:rsidRPr="00C927CE">
              <w:rPr>
                <w:rFonts w:ascii="Times New Roman" w:eastAsia="Times New Roman" w:hAnsi="Times New Roman" w:cs="Times New Roman"/>
                <w:b/>
                <w:bCs/>
                <w:sz w:val="20"/>
                <w:szCs w:val="20"/>
                <w:lang w:eastAsia="ru-RU"/>
              </w:rPr>
              <w:t>4</w:t>
            </w:r>
            <w:proofErr w:type="gramEnd"/>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Г</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О</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Р</w:t>
            </w:r>
            <w:proofErr w:type="gramEnd"/>
          </w:p>
        </w:tc>
        <w:tc>
          <w:tcPr>
            <w:tcW w:w="234"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w:t>
            </w:r>
            <w:proofErr w:type="gramStart"/>
            <w:r w:rsidRPr="00C927CE">
              <w:rPr>
                <w:rFonts w:ascii="Times New Roman" w:eastAsia="Times New Roman" w:hAnsi="Times New Roman" w:cs="Times New Roman"/>
                <w:b/>
                <w:bCs/>
                <w:sz w:val="20"/>
                <w:szCs w:val="20"/>
                <w:lang w:eastAsia="ru-RU"/>
              </w:rPr>
              <w:t>1</w:t>
            </w:r>
            <w:proofErr w:type="gramEnd"/>
          </w:p>
        </w:tc>
        <w:tc>
          <w:tcPr>
            <w:tcW w:w="153"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w:t>
            </w:r>
            <w:proofErr w:type="gramStart"/>
            <w:r w:rsidRPr="00C927CE">
              <w:rPr>
                <w:rFonts w:ascii="Times New Roman" w:eastAsia="Times New Roman" w:hAnsi="Times New Roman" w:cs="Times New Roman"/>
                <w:b/>
                <w:bCs/>
                <w:sz w:val="20"/>
                <w:szCs w:val="20"/>
                <w:lang w:eastAsia="ru-RU"/>
              </w:rPr>
              <w:t>2</w:t>
            </w:r>
            <w:proofErr w:type="gramEnd"/>
          </w:p>
        </w:tc>
        <w:tc>
          <w:tcPr>
            <w:tcW w:w="146"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Д</w:t>
            </w:r>
            <w:proofErr w:type="gramStart"/>
            <w:r w:rsidRPr="00C927CE">
              <w:rPr>
                <w:rFonts w:ascii="Times New Roman" w:eastAsia="Times New Roman" w:hAnsi="Times New Roman" w:cs="Times New Roman"/>
                <w:b/>
                <w:bCs/>
                <w:sz w:val="20"/>
                <w:szCs w:val="20"/>
                <w:lang w:eastAsia="ru-RU"/>
              </w:rPr>
              <w:t>1</w:t>
            </w:r>
            <w:proofErr w:type="gramEnd"/>
          </w:p>
        </w:tc>
        <w:tc>
          <w:tcPr>
            <w:tcW w:w="218"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Д</w:t>
            </w:r>
            <w:proofErr w:type="gramStart"/>
            <w:r w:rsidRPr="00C927CE">
              <w:rPr>
                <w:rFonts w:ascii="Times New Roman" w:eastAsia="Times New Roman" w:hAnsi="Times New Roman" w:cs="Times New Roman"/>
                <w:b/>
                <w:bCs/>
                <w:sz w:val="20"/>
                <w:szCs w:val="20"/>
                <w:lang w:eastAsia="ru-RU"/>
              </w:rPr>
              <w:t>2</w:t>
            </w:r>
            <w:proofErr w:type="gramEnd"/>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Г</w:t>
            </w:r>
          </w:p>
        </w:tc>
        <w:tc>
          <w:tcPr>
            <w:tcW w:w="144"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О</w:t>
            </w:r>
          </w:p>
        </w:tc>
        <w:tc>
          <w:tcPr>
            <w:tcW w:w="145" w:type="pct"/>
            <w:tcBorders>
              <w:top w:val="nil"/>
              <w:left w:val="nil"/>
              <w:bottom w:val="single" w:sz="4" w:space="0" w:color="auto"/>
              <w:right w:val="single" w:sz="4"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proofErr w:type="gramStart"/>
            <w:r w:rsidRPr="00C927CE">
              <w:rPr>
                <w:rFonts w:ascii="Times New Roman" w:eastAsia="Times New Roman" w:hAnsi="Times New Roman" w:cs="Times New Roman"/>
                <w:b/>
                <w:bCs/>
                <w:sz w:val="20"/>
                <w:szCs w:val="20"/>
                <w:lang w:eastAsia="ru-RU"/>
              </w:rPr>
              <w:t>Р</w:t>
            </w:r>
            <w:proofErr w:type="gramEnd"/>
          </w:p>
        </w:tc>
        <w:tc>
          <w:tcPr>
            <w:tcW w:w="196" w:type="pct"/>
            <w:tcBorders>
              <w:top w:val="nil"/>
              <w:left w:val="nil"/>
              <w:bottom w:val="single" w:sz="4" w:space="0" w:color="auto"/>
              <w:right w:val="single" w:sz="12" w:space="0" w:color="auto"/>
            </w:tcBorders>
            <w:shd w:val="clear" w:color="auto" w:fill="auto"/>
            <w:noWrap/>
            <w:vAlign w:val="center"/>
            <w:hideMark/>
          </w:tcPr>
          <w:p w:rsidR="00C927CE" w:rsidRPr="00C927CE" w:rsidRDefault="00C927CE" w:rsidP="00C927CE">
            <w:pPr>
              <w:spacing w:after="0"/>
              <w:jc w:val="center"/>
              <w:rPr>
                <w:rFonts w:ascii="Times New Roman" w:eastAsia="Times New Roman" w:hAnsi="Times New Roman" w:cs="Times New Roman"/>
                <w:b/>
                <w:bCs/>
                <w:sz w:val="20"/>
                <w:szCs w:val="20"/>
                <w:lang w:eastAsia="ru-RU"/>
              </w:rPr>
            </w:pPr>
            <w:r w:rsidRPr="00C927CE">
              <w:rPr>
                <w:rFonts w:ascii="Times New Roman" w:eastAsia="Times New Roman" w:hAnsi="Times New Roman" w:cs="Times New Roman"/>
                <w:b/>
                <w:bCs/>
                <w:sz w:val="20"/>
                <w:szCs w:val="20"/>
                <w:lang w:eastAsia="ru-RU"/>
              </w:rPr>
              <w:t>РО</w:t>
            </w:r>
          </w:p>
        </w:tc>
        <w:tc>
          <w:tcPr>
            <w:tcW w:w="285" w:type="pct"/>
            <w:vMerge/>
            <w:tcBorders>
              <w:top w:val="single" w:sz="8" w:space="0" w:color="auto"/>
              <w:left w:val="single" w:sz="12" w:space="0" w:color="auto"/>
              <w:bottom w:val="single" w:sz="4"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927CE" w:rsidRPr="00C927CE" w:rsidRDefault="00C927CE" w:rsidP="00C927CE">
            <w:pPr>
              <w:spacing w:after="0"/>
              <w:rPr>
                <w:rFonts w:ascii="Times New Roman" w:eastAsia="Times New Roman" w:hAnsi="Times New Roman" w:cs="Times New Roman"/>
                <w:b/>
                <w:bCs/>
                <w:sz w:val="20"/>
                <w:szCs w:val="20"/>
                <w:lang w:eastAsia="ru-RU"/>
              </w:rPr>
            </w:pPr>
          </w:p>
        </w:tc>
      </w:tr>
      <w:tr w:rsidR="00C927CE" w:rsidRPr="00C927CE" w:rsidTr="00D03702">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18"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28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927CE" w:rsidRPr="00C927CE" w:rsidRDefault="00C927CE" w:rsidP="00C927CE">
            <w:pPr>
              <w:spacing w:after="0"/>
              <w:rPr>
                <w:rFonts w:ascii="Times New Roman" w:eastAsia="Times New Roman" w:hAnsi="Times New Roman" w:cs="Times New Roman"/>
                <w:sz w:val="20"/>
                <w:szCs w:val="20"/>
                <w:lang w:eastAsia="ru-RU"/>
              </w:rPr>
            </w:pPr>
            <w:r w:rsidRPr="00C927CE">
              <w:rPr>
                <w:rFonts w:ascii="Times New Roman" w:eastAsia="Times New Roman" w:hAnsi="Times New Roman" w:cs="Times New Roman"/>
                <w:sz w:val="20"/>
                <w:szCs w:val="20"/>
                <w:lang w:eastAsia="ru-RU"/>
              </w:rPr>
              <w:t> </w:t>
            </w:r>
          </w:p>
        </w:tc>
      </w:tr>
      <w:tr w:rsidR="00C927CE" w:rsidRPr="00C927CE" w:rsidTr="00D03702">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jc w:val="center"/>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r w:rsidR="00C927CE" w:rsidRPr="00C927CE" w:rsidTr="00D03702">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18"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28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927CE" w:rsidRPr="00C927CE" w:rsidRDefault="00C927CE" w:rsidP="00C927CE">
            <w:pPr>
              <w:spacing w:after="0"/>
              <w:rPr>
                <w:rFonts w:ascii="Times New Roman" w:eastAsia="Times New Roman" w:hAnsi="Times New Roman" w:cs="Times New Roman"/>
                <w:sz w:val="20"/>
                <w:szCs w:val="20"/>
                <w:lang w:eastAsia="ru-RU"/>
              </w:rPr>
            </w:pPr>
          </w:p>
        </w:tc>
      </w:tr>
    </w:tbl>
    <w:p w:rsidR="00C927CE" w:rsidRDefault="00C927CE" w:rsidP="00C927CE">
      <w:pPr>
        <w:spacing w:after="0"/>
        <w:jc w:val="center"/>
        <w:rPr>
          <w:rFonts w:ascii="Times New Roman" w:eastAsia="Calibri" w:hAnsi="Times New Roman" w:cs="Times New Roman"/>
          <w:sz w:val="20"/>
          <w:szCs w:val="26"/>
          <w:lang w:eastAsia="ru-RU"/>
        </w:rPr>
        <w:sectPr w:rsidR="00C927CE" w:rsidSect="00C927CE">
          <w:pgSz w:w="16838" w:h="11906" w:orient="landscape" w:code="9"/>
          <w:pgMar w:top="851" w:right="567" w:bottom="567" w:left="1134" w:header="567" w:footer="964" w:gutter="0"/>
          <w:pgNumType w:start="1"/>
          <w:cols w:space="708"/>
          <w:titlePg/>
          <w:docGrid w:linePitch="360"/>
        </w:sectPr>
      </w:pPr>
    </w:p>
    <w:p w:rsidR="00C927CE" w:rsidRPr="00C927CE" w:rsidRDefault="00C927CE" w:rsidP="00C927CE">
      <w:pPr>
        <w:spacing w:after="0"/>
        <w:jc w:val="center"/>
        <w:rPr>
          <w:rFonts w:ascii="Times New Roman" w:eastAsia="Calibri" w:hAnsi="Times New Roman" w:cs="Times New Roman"/>
          <w:sz w:val="20"/>
          <w:szCs w:val="26"/>
          <w:lang w:eastAsia="ru-RU"/>
        </w:rPr>
      </w:pPr>
    </w:p>
    <w:p w:rsidR="00CF14D0" w:rsidRDefault="00CF14D0" w:rsidP="00CF14D0">
      <w:pPr>
        <w:pStyle w:val="2"/>
        <w:spacing w:before="0" w:line="240" w:lineRule="exact"/>
        <w:ind w:left="581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r w:rsidR="00134D4D">
        <w:rPr>
          <w:rFonts w:ascii="Times New Roman" w:hAnsi="Times New Roman" w:cs="Times New Roman"/>
          <w:b w:val="0"/>
          <w:color w:val="auto"/>
          <w:sz w:val="28"/>
          <w:szCs w:val="28"/>
        </w:rPr>
        <w:t>5</w:t>
      </w:r>
    </w:p>
    <w:p w:rsidR="00CF14D0" w:rsidRDefault="00CF14D0" w:rsidP="00CF14D0">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w:t>
      </w:r>
      <w:r w:rsidR="00501BD9">
        <w:rPr>
          <w:rFonts w:ascii="Times New Roman" w:hAnsi="Times New Roman" w:cs="Times New Roman"/>
          <w:sz w:val="28"/>
          <w:szCs w:val="28"/>
        </w:rPr>
        <w:t>1</w:t>
      </w:r>
      <w:r>
        <w:rPr>
          <w:rFonts w:ascii="Times New Roman" w:hAnsi="Times New Roman" w:cs="Times New Roman"/>
          <w:sz w:val="28"/>
          <w:szCs w:val="28"/>
        </w:rPr>
        <w:t>/202</w:t>
      </w:r>
      <w:r w:rsidR="00501BD9">
        <w:rPr>
          <w:rFonts w:ascii="Times New Roman" w:hAnsi="Times New Roman" w:cs="Times New Roman"/>
          <w:sz w:val="28"/>
          <w:szCs w:val="28"/>
        </w:rPr>
        <w:t>2</w:t>
      </w:r>
      <w:r>
        <w:rPr>
          <w:rFonts w:ascii="Times New Roman" w:hAnsi="Times New Roman" w:cs="Times New Roman"/>
          <w:sz w:val="28"/>
          <w:szCs w:val="28"/>
        </w:rPr>
        <w:t xml:space="preserve"> учебном году</w:t>
      </w:r>
    </w:p>
    <w:p w:rsidR="00D55429" w:rsidRDefault="00D55429" w:rsidP="00D55429">
      <w:pPr>
        <w:spacing w:after="0" w:line="360" w:lineRule="atLeast"/>
        <w:rPr>
          <w:sz w:val="26"/>
          <w:szCs w:val="26"/>
        </w:rPr>
      </w:pPr>
    </w:p>
    <w:p w:rsidR="00CF14D0" w:rsidRPr="00CF14D0" w:rsidRDefault="00CF14D0" w:rsidP="00CF14D0">
      <w:pPr>
        <w:spacing w:after="0"/>
        <w:ind w:firstLine="710"/>
        <w:jc w:val="center"/>
        <w:rPr>
          <w:rFonts w:ascii="Times New Roman" w:eastAsia="Calibri" w:hAnsi="Times New Roman" w:cs="Times New Roman"/>
          <w:b/>
          <w:sz w:val="28"/>
          <w:szCs w:val="28"/>
          <w:lang w:eastAsia="ru-RU"/>
        </w:rPr>
      </w:pPr>
      <w:bookmarkStart w:id="28" w:name="_Toc534897215"/>
      <w:r w:rsidRPr="00CF14D0">
        <w:rPr>
          <w:rFonts w:ascii="Times New Roman" w:eastAsia="Calibri" w:hAnsi="Times New Roman" w:cs="Times New Roman"/>
          <w:b/>
          <w:sz w:val="28"/>
          <w:szCs w:val="28"/>
          <w:lang w:eastAsia="ru-RU"/>
        </w:rPr>
        <w:t>Форма ведомости учета проведения итогового собеседования в аудитории</w:t>
      </w:r>
      <w:bookmarkEnd w:id="28"/>
    </w:p>
    <w:p w:rsidR="00CF14D0" w:rsidRPr="00CF14D0" w:rsidRDefault="00CF14D0" w:rsidP="00CF14D0">
      <w:pPr>
        <w:spacing w:after="0"/>
        <w:rPr>
          <w:rFonts w:ascii="Times New Roman" w:eastAsia="Calibri" w:hAnsi="Times New Roman" w:cs="Times New Roman"/>
          <w:sz w:val="20"/>
          <w:szCs w:val="20"/>
          <w:lang w:eastAsia="ru-RU"/>
        </w:rPr>
      </w:pPr>
    </w:p>
    <w:tbl>
      <w:tblPr>
        <w:tblStyle w:val="15"/>
        <w:tblW w:w="5007" w:type="pct"/>
        <w:tblLook w:val="04A0" w:firstRow="1" w:lastRow="0" w:firstColumn="1" w:lastColumn="0" w:noHBand="0" w:noVBand="1"/>
      </w:tblPr>
      <w:tblGrid>
        <w:gridCol w:w="1555"/>
        <w:gridCol w:w="1549"/>
        <w:gridCol w:w="1237"/>
        <w:gridCol w:w="1164"/>
        <w:gridCol w:w="1162"/>
        <w:gridCol w:w="1308"/>
        <w:gridCol w:w="1599"/>
        <w:gridCol w:w="1145"/>
      </w:tblGrid>
      <w:tr w:rsidR="00CF14D0" w:rsidRPr="00CF14D0" w:rsidTr="00DF0AD8">
        <w:trPr>
          <w:trHeight w:val="70"/>
        </w:trPr>
        <w:tc>
          <w:tcPr>
            <w:tcW w:w="725" w:type="pct"/>
            <w:tcBorders>
              <w:top w:val="nil"/>
              <w:left w:val="nil"/>
              <w:bottom w:val="nil"/>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r w:rsidRPr="00CF14D0">
              <w:rPr>
                <w:rFonts w:ascii="Times New Roman" w:hAnsi="Times New Roman"/>
                <w:szCs w:val="24"/>
              </w:rPr>
              <w:t>Субъект РФ:</w:t>
            </w:r>
          </w:p>
        </w:tc>
        <w:tc>
          <w:tcPr>
            <w:tcW w:w="722" w:type="pct"/>
            <w:tcBorders>
              <w:left w:val="single" w:sz="4" w:space="0" w:color="auto"/>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577" w:type="pct"/>
            <w:tcBorders>
              <w:top w:val="nil"/>
              <w:left w:val="single" w:sz="4" w:space="0" w:color="auto"/>
              <w:bottom w:val="nil"/>
              <w:right w:val="single" w:sz="4" w:space="0" w:color="auto"/>
            </w:tcBorders>
            <w:shd w:val="clear" w:color="auto" w:fill="auto"/>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Код МСУ</w:t>
            </w:r>
          </w:p>
        </w:tc>
        <w:tc>
          <w:tcPr>
            <w:tcW w:w="543" w:type="pct"/>
            <w:tcBorders>
              <w:left w:val="single" w:sz="4" w:space="0" w:color="auto"/>
              <w:righ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542" w:type="pct"/>
            <w:tcBorders>
              <w:top w:val="nil"/>
              <w:left w:val="single" w:sz="4" w:space="0" w:color="auto"/>
              <w:bottom w:val="nil"/>
              <w:right w:val="single" w:sz="4" w:space="0" w:color="auto"/>
            </w:tcBorders>
            <w:shd w:val="clear" w:color="auto" w:fill="auto"/>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Код ОО</w:t>
            </w:r>
          </w:p>
        </w:tc>
        <w:tc>
          <w:tcPr>
            <w:tcW w:w="610" w:type="pct"/>
            <w:tcBorders>
              <w:left w:val="single" w:sz="4" w:space="0" w:color="auto"/>
            </w:tcBorders>
            <w:shd w:val="clear" w:color="auto" w:fill="auto"/>
            <w:vAlign w:val="center"/>
          </w:tcPr>
          <w:p w:rsidR="00CF14D0" w:rsidRPr="00CF14D0" w:rsidRDefault="00CF14D0" w:rsidP="00CF14D0">
            <w:pPr>
              <w:jc w:val="right"/>
              <w:rPr>
                <w:rFonts w:ascii="Times New Roman" w:hAnsi="Times New Roman"/>
                <w:szCs w:val="24"/>
              </w:rPr>
            </w:pPr>
          </w:p>
        </w:tc>
        <w:tc>
          <w:tcPr>
            <w:tcW w:w="746" w:type="pct"/>
            <w:tcBorders>
              <w:top w:val="nil"/>
              <w:left w:val="single" w:sz="4" w:space="0" w:color="auto"/>
              <w:bottom w:val="nil"/>
            </w:tcBorders>
            <w:vAlign w:val="center"/>
          </w:tcPr>
          <w:p w:rsidR="00CF14D0" w:rsidRPr="00CF14D0" w:rsidRDefault="00CF14D0" w:rsidP="00CF14D0">
            <w:pPr>
              <w:jc w:val="center"/>
              <w:rPr>
                <w:rFonts w:ascii="Times New Roman" w:hAnsi="Times New Roman"/>
                <w:szCs w:val="24"/>
              </w:rPr>
            </w:pPr>
            <w:r w:rsidRPr="00CF14D0">
              <w:rPr>
                <w:rFonts w:ascii="Times New Roman" w:hAnsi="Times New Roman"/>
                <w:szCs w:val="24"/>
              </w:rPr>
              <w:t>Аудитория</w:t>
            </w:r>
          </w:p>
        </w:tc>
        <w:tc>
          <w:tcPr>
            <w:tcW w:w="534" w:type="pct"/>
            <w:tcBorders>
              <w:left w:val="single" w:sz="4" w:space="0" w:color="auto"/>
              <w:right w:val="single" w:sz="4" w:space="0" w:color="auto"/>
            </w:tcBorders>
            <w:vAlign w:val="center"/>
          </w:tcPr>
          <w:p w:rsidR="00CF14D0" w:rsidRPr="00CF14D0" w:rsidRDefault="00CF14D0" w:rsidP="00CF14D0">
            <w:pPr>
              <w:spacing w:after="120"/>
              <w:jc w:val="right"/>
              <w:rPr>
                <w:rFonts w:ascii="Times New Roman" w:hAnsi="Times New Roman"/>
                <w:szCs w:val="24"/>
              </w:rPr>
            </w:pPr>
          </w:p>
        </w:tc>
      </w:tr>
    </w:tbl>
    <w:p w:rsidR="00CF14D0" w:rsidRPr="00CF14D0" w:rsidRDefault="00CF14D0" w:rsidP="00CF14D0">
      <w:pPr>
        <w:spacing w:after="0"/>
        <w:rPr>
          <w:rFonts w:ascii="Times New Roman" w:eastAsia="Times New Roman" w:hAnsi="Times New Roman" w:cs="Times New Roman"/>
          <w:sz w:val="20"/>
          <w:szCs w:val="24"/>
          <w:lang w:eastAsia="ru-RU"/>
        </w:rPr>
      </w:pPr>
    </w:p>
    <w:p w:rsidR="00CF14D0" w:rsidRPr="00CF14D0" w:rsidRDefault="00CF14D0" w:rsidP="00CF14D0">
      <w:pPr>
        <w:spacing w:after="0"/>
        <w:rPr>
          <w:rFonts w:ascii="Times New Roman" w:eastAsia="Calibri" w:hAnsi="Times New Roman" w:cs="Times New Roman"/>
          <w:sz w:val="20"/>
          <w:szCs w:val="20"/>
          <w:lang w:eastAsia="ru-RU"/>
        </w:rPr>
      </w:pPr>
      <w:r w:rsidRPr="00CF14D0">
        <w:rPr>
          <w:rFonts w:ascii="Times New Roman" w:eastAsia="Calibri" w:hAnsi="Times New Roman" w:cs="Times New Roman"/>
          <w:sz w:val="20"/>
          <w:szCs w:val="20"/>
          <w:lang w:eastAsia="ru-RU"/>
        </w:rPr>
        <w:br/>
        <w:t>Предмет __________________________     Дата  _______________</w:t>
      </w:r>
    </w:p>
    <w:p w:rsidR="00CF14D0" w:rsidRPr="00CF14D0" w:rsidRDefault="00CF14D0" w:rsidP="00CF14D0">
      <w:pPr>
        <w:spacing w:after="0"/>
        <w:rPr>
          <w:rFonts w:ascii="Times New Roman" w:eastAsia="Calibri" w:hAnsi="Times New Roman" w:cs="Times New Roman"/>
          <w:sz w:val="20"/>
          <w:szCs w:val="20"/>
          <w:lang w:eastAsia="ru-RU"/>
        </w:rPr>
      </w:pPr>
    </w:p>
    <w:tbl>
      <w:tblPr>
        <w:tblStyle w:val="15"/>
        <w:tblW w:w="10539" w:type="dxa"/>
        <w:tblLayout w:type="fixed"/>
        <w:tblLook w:val="04A0" w:firstRow="1" w:lastRow="0" w:firstColumn="1" w:lastColumn="0" w:noHBand="0" w:noVBand="1"/>
      </w:tblPr>
      <w:tblGrid>
        <w:gridCol w:w="554"/>
        <w:gridCol w:w="2710"/>
        <w:gridCol w:w="1003"/>
        <w:gridCol w:w="1147"/>
        <w:gridCol w:w="717"/>
        <w:gridCol w:w="1003"/>
        <w:gridCol w:w="1009"/>
        <w:gridCol w:w="1428"/>
        <w:gridCol w:w="968"/>
      </w:tblGrid>
      <w:tr w:rsidR="00CF14D0" w:rsidRPr="00C94102" w:rsidTr="00DF0AD8">
        <w:trPr>
          <w:trHeight w:val="928"/>
        </w:trPr>
        <w:tc>
          <w:tcPr>
            <w:tcW w:w="554"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 xml:space="preserve">№ </w:t>
            </w:r>
            <w:proofErr w:type="spellStart"/>
            <w:r w:rsidRPr="00C94102">
              <w:rPr>
                <w:rFonts w:ascii="Times New Roman" w:hAnsi="Times New Roman"/>
                <w:b/>
                <w:sz w:val="14"/>
                <w:szCs w:val="14"/>
              </w:rPr>
              <w:t>п.п</w:t>
            </w:r>
            <w:proofErr w:type="spellEnd"/>
            <w:r w:rsidRPr="00C94102">
              <w:rPr>
                <w:rFonts w:ascii="Times New Roman" w:hAnsi="Times New Roman"/>
                <w:b/>
                <w:sz w:val="14"/>
                <w:szCs w:val="14"/>
              </w:rPr>
              <w:t>.</w:t>
            </w:r>
          </w:p>
        </w:tc>
        <w:tc>
          <w:tcPr>
            <w:tcW w:w="2710"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ФИО участника</w:t>
            </w:r>
          </w:p>
        </w:tc>
        <w:tc>
          <w:tcPr>
            <w:tcW w:w="1003" w:type="dxa"/>
            <w:vAlign w:val="center"/>
          </w:tcPr>
          <w:p w:rsidR="00CF14D0" w:rsidRPr="00C94102" w:rsidRDefault="00CF14D0" w:rsidP="00CF14D0">
            <w:pPr>
              <w:spacing w:after="120"/>
              <w:jc w:val="center"/>
              <w:rPr>
                <w:rFonts w:ascii="Times New Roman" w:hAnsi="Times New Roman"/>
                <w:b/>
                <w:sz w:val="14"/>
                <w:szCs w:val="14"/>
              </w:rPr>
            </w:pPr>
            <w:r w:rsidRPr="00C94102">
              <w:rPr>
                <w:rFonts w:ascii="Times New Roman" w:hAnsi="Times New Roman"/>
                <w:b/>
                <w:sz w:val="14"/>
                <w:szCs w:val="14"/>
              </w:rPr>
              <w:t>Серия документа</w:t>
            </w:r>
          </w:p>
        </w:tc>
        <w:tc>
          <w:tcPr>
            <w:tcW w:w="1147" w:type="dxa"/>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Номер документа</w:t>
            </w:r>
          </w:p>
        </w:tc>
        <w:tc>
          <w:tcPr>
            <w:tcW w:w="717"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Класс</w:t>
            </w:r>
          </w:p>
        </w:tc>
        <w:tc>
          <w:tcPr>
            <w:tcW w:w="1003"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Время начала</w:t>
            </w:r>
          </w:p>
        </w:tc>
        <w:tc>
          <w:tcPr>
            <w:tcW w:w="1009"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Время завершения</w:t>
            </w:r>
          </w:p>
        </w:tc>
        <w:tc>
          <w:tcPr>
            <w:tcW w:w="1428" w:type="dxa"/>
            <w:vAlign w:val="center"/>
          </w:tcPr>
          <w:p w:rsidR="00CF14D0" w:rsidRPr="00C94102" w:rsidRDefault="00CF14D0" w:rsidP="00CF14D0">
            <w:pPr>
              <w:spacing w:after="120"/>
              <w:jc w:val="center"/>
              <w:rPr>
                <w:rFonts w:ascii="Times New Roman" w:hAnsi="Times New Roman"/>
                <w:b/>
                <w:sz w:val="14"/>
                <w:szCs w:val="14"/>
              </w:rPr>
            </w:pPr>
            <w:r w:rsidRPr="00C94102">
              <w:rPr>
                <w:rFonts w:ascii="Times New Roman" w:hAnsi="Times New Roman"/>
                <w:b/>
                <w:sz w:val="14"/>
                <w:szCs w:val="14"/>
              </w:rPr>
              <w:t>Не завершил по объективным причинам</w:t>
            </w:r>
          </w:p>
        </w:tc>
        <w:tc>
          <w:tcPr>
            <w:tcW w:w="968" w:type="dxa"/>
            <w:shd w:val="clear" w:color="auto" w:fill="auto"/>
            <w:vAlign w:val="center"/>
          </w:tcPr>
          <w:p w:rsidR="00CF14D0" w:rsidRPr="00C94102" w:rsidRDefault="00CF14D0" w:rsidP="00CF14D0">
            <w:pPr>
              <w:jc w:val="center"/>
              <w:rPr>
                <w:rFonts w:ascii="Times New Roman" w:hAnsi="Times New Roman"/>
                <w:b/>
                <w:sz w:val="14"/>
                <w:szCs w:val="14"/>
              </w:rPr>
            </w:pPr>
            <w:r w:rsidRPr="00C94102">
              <w:rPr>
                <w:rFonts w:ascii="Times New Roman" w:hAnsi="Times New Roman"/>
                <w:b/>
                <w:sz w:val="14"/>
                <w:szCs w:val="14"/>
              </w:rPr>
              <w:t>Подпись участника</w:t>
            </w: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shd w:val="clear" w:color="auto" w:fill="auto"/>
          </w:tcPr>
          <w:p w:rsidR="00CF14D0" w:rsidRPr="00C94102" w:rsidRDefault="00CF14D0" w:rsidP="00CF14D0">
            <w:pPr>
              <w:rPr>
                <w:rFonts w:ascii="Times New Roman" w:hAnsi="Times New Roman"/>
                <w:sz w:val="14"/>
                <w:szCs w:val="14"/>
              </w:rPr>
            </w:pPr>
          </w:p>
        </w:tc>
        <w:tc>
          <w:tcPr>
            <w:tcW w:w="2710" w:type="dxa"/>
            <w:shd w:val="clear" w:color="auto" w:fill="auto"/>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shd w:val="clear" w:color="auto" w:fill="auto"/>
          </w:tcPr>
          <w:p w:rsidR="00CF14D0" w:rsidRPr="00C94102" w:rsidRDefault="00CF14D0" w:rsidP="00CF14D0">
            <w:pPr>
              <w:rPr>
                <w:rFonts w:ascii="Times New Roman" w:hAnsi="Times New Roman"/>
                <w:sz w:val="14"/>
                <w:szCs w:val="14"/>
              </w:rPr>
            </w:pPr>
          </w:p>
        </w:tc>
        <w:tc>
          <w:tcPr>
            <w:tcW w:w="1003" w:type="dxa"/>
            <w:shd w:val="clear" w:color="auto" w:fill="auto"/>
          </w:tcPr>
          <w:p w:rsidR="00CF14D0" w:rsidRPr="00C94102" w:rsidRDefault="00CF14D0" w:rsidP="00CF14D0">
            <w:pPr>
              <w:rPr>
                <w:rFonts w:ascii="Times New Roman" w:hAnsi="Times New Roman"/>
                <w:sz w:val="14"/>
                <w:szCs w:val="14"/>
              </w:rPr>
            </w:pPr>
          </w:p>
        </w:tc>
        <w:tc>
          <w:tcPr>
            <w:tcW w:w="1009" w:type="dxa"/>
            <w:shd w:val="clear" w:color="auto" w:fill="auto"/>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shd w:val="clear" w:color="auto" w:fill="auto"/>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r w:rsidR="00CF14D0" w:rsidRPr="00C94102" w:rsidTr="00DF0AD8">
        <w:trPr>
          <w:trHeight w:val="540"/>
        </w:trPr>
        <w:tc>
          <w:tcPr>
            <w:tcW w:w="554" w:type="dxa"/>
          </w:tcPr>
          <w:p w:rsidR="00CF14D0" w:rsidRPr="00C94102" w:rsidRDefault="00CF14D0" w:rsidP="00CF14D0">
            <w:pPr>
              <w:rPr>
                <w:rFonts w:ascii="Times New Roman" w:hAnsi="Times New Roman"/>
                <w:sz w:val="14"/>
                <w:szCs w:val="14"/>
              </w:rPr>
            </w:pPr>
          </w:p>
        </w:tc>
        <w:tc>
          <w:tcPr>
            <w:tcW w:w="2710"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147" w:type="dxa"/>
          </w:tcPr>
          <w:p w:rsidR="00CF14D0" w:rsidRPr="00C94102" w:rsidRDefault="00CF14D0" w:rsidP="00CF14D0">
            <w:pPr>
              <w:rPr>
                <w:rFonts w:ascii="Times New Roman" w:hAnsi="Times New Roman"/>
                <w:sz w:val="14"/>
                <w:szCs w:val="14"/>
              </w:rPr>
            </w:pPr>
          </w:p>
        </w:tc>
        <w:tc>
          <w:tcPr>
            <w:tcW w:w="717" w:type="dxa"/>
          </w:tcPr>
          <w:p w:rsidR="00CF14D0" w:rsidRPr="00C94102" w:rsidRDefault="00CF14D0" w:rsidP="00CF14D0">
            <w:pPr>
              <w:rPr>
                <w:rFonts w:ascii="Times New Roman" w:hAnsi="Times New Roman"/>
                <w:sz w:val="14"/>
                <w:szCs w:val="14"/>
              </w:rPr>
            </w:pPr>
          </w:p>
        </w:tc>
        <w:tc>
          <w:tcPr>
            <w:tcW w:w="1003" w:type="dxa"/>
          </w:tcPr>
          <w:p w:rsidR="00CF14D0" w:rsidRPr="00C94102" w:rsidRDefault="00CF14D0" w:rsidP="00CF14D0">
            <w:pPr>
              <w:rPr>
                <w:rFonts w:ascii="Times New Roman" w:hAnsi="Times New Roman"/>
                <w:sz w:val="14"/>
                <w:szCs w:val="14"/>
              </w:rPr>
            </w:pPr>
          </w:p>
        </w:tc>
        <w:tc>
          <w:tcPr>
            <w:tcW w:w="1009" w:type="dxa"/>
          </w:tcPr>
          <w:p w:rsidR="00CF14D0" w:rsidRPr="00C94102" w:rsidRDefault="00CF14D0" w:rsidP="00CF14D0">
            <w:pPr>
              <w:rPr>
                <w:rFonts w:ascii="Times New Roman" w:hAnsi="Times New Roman"/>
                <w:sz w:val="14"/>
                <w:szCs w:val="14"/>
              </w:rPr>
            </w:pPr>
          </w:p>
        </w:tc>
        <w:tc>
          <w:tcPr>
            <w:tcW w:w="1428" w:type="dxa"/>
          </w:tcPr>
          <w:p w:rsidR="00CF14D0" w:rsidRPr="00C94102" w:rsidRDefault="00CF14D0" w:rsidP="00CF14D0">
            <w:pPr>
              <w:rPr>
                <w:rFonts w:ascii="Times New Roman" w:hAnsi="Times New Roman"/>
                <w:sz w:val="14"/>
                <w:szCs w:val="14"/>
              </w:rPr>
            </w:pPr>
          </w:p>
        </w:tc>
        <w:tc>
          <w:tcPr>
            <w:tcW w:w="968" w:type="dxa"/>
          </w:tcPr>
          <w:p w:rsidR="00CF14D0" w:rsidRPr="00C94102" w:rsidRDefault="00CF14D0" w:rsidP="00CF14D0">
            <w:pPr>
              <w:spacing w:after="120"/>
              <w:jc w:val="both"/>
              <w:rPr>
                <w:rFonts w:ascii="Times New Roman" w:hAnsi="Times New Roman"/>
                <w:sz w:val="14"/>
                <w:szCs w:val="14"/>
              </w:rPr>
            </w:pPr>
          </w:p>
        </w:tc>
      </w:tr>
    </w:tbl>
    <w:p w:rsidR="00CF14D0" w:rsidRPr="00CF14D0" w:rsidRDefault="00CF14D0" w:rsidP="00CF14D0">
      <w:pPr>
        <w:spacing w:after="0"/>
        <w:rPr>
          <w:rFonts w:ascii="Times New Roman" w:eastAsia="Calibri" w:hAnsi="Times New Roman" w:cs="Times New Roman"/>
          <w:szCs w:val="24"/>
          <w:lang w:eastAsia="ru-RU"/>
        </w:rPr>
      </w:pPr>
    </w:p>
    <w:tbl>
      <w:tblPr>
        <w:tblStyle w:val="15"/>
        <w:tblW w:w="5000" w:type="pct"/>
        <w:tblLook w:val="04A0" w:firstRow="1" w:lastRow="0" w:firstColumn="1" w:lastColumn="0" w:noHBand="0" w:noVBand="1"/>
      </w:tblPr>
      <w:tblGrid>
        <w:gridCol w:w="5267"/>
        <w:gridCol w:w="341"/>
        <w:gridCol w:w="2450"/>
        <w:gridCol w:w="340"/>
        <w:gridCol w:w="2306"/>
      </w:tblGrid>
      <w:tr w:rsidR="00CF14D0" w:rsidRPr="00CF14D0" w:rsidTr="00DF0AD8">
        <w:trPr>
          <w:trHeight w:val="63"/>
        </w:trPr>
        <w:tc>
          <w:tcPr>
            <w:tcW w:w="2460" w:type="pct"/>
            <w:tcBorders>
              <w:top w:val="nil"/>
              <w:left w:val="nil"/>
              <w:bottom w:val="single" w:sz="4" w:space="0" w:color="auto"/>
              <w:right w:val="nil"/>
            </w:tcBorders>
          </w:tcPr>
          <w:p w:rsidR="00CF14D0" w:rsidRPr="00CF14D0" w:rsidRDefault="00CF14D0" w:rsidP="00CF14D0">
            <w:pPr>
              <w:suppressAutoHyphens/>
              <w:jc w:val="right"/>
              <w:rPr>
                <w:rFonts w:ascii="Times New Roman" w:hAnsi="Times New Roman"/>
                <w:sz w:val="32"/>
                <w:szCs w:val="24"/>
              </w:rPr>
            </w:pPr>
          </w:p>
        </w:tc>
        <w:tc>
          <w:tcPr>
            <w:tcW w:w="159" w:type="pct"/>
            <w:tcBorders>
              <w:top w:val="nil"/>
              <w:left w:val="nil"/>
              <w:bottom w:val="nil"/>
              <w:right w:val="nil"/>
            </w:tcBorders>
          </w:tcPr>
          <w:p w:rsidR="00CF14D0" w:rsidRPr="00CF14D0" w:rsidRDefault="00CF14D0" w:rsidP="00CF14D0">
            <w:pPr>
              <w:suppressAutoHyphens/>
              <w:jc w:val="right"/>
              <w:rPr>
                <w:rFonts w:ascii="Times New Roman" w:hAnsi="Times New Roman"/>
                <w:sz w:val="32"/>
                <w:szCs w:val="24"/>
              </w:rPr>
            </w:pPr>
            <w:r w:rsidRPr="00CF14D0">
              <w:rPr>
                <w:rFonts w:ascii="Times New Roman" w:hAnsi="Times New Roman"/>
                <w:sz w:val="32"/>
                <w:szCs w:val="24"/>
              </w:rPr>
              <w:t>/</w:t>
            </w:r>
          </w:p>
        </w:tc>
        <w:tc>
          <w:tcPr>
            <w:tcW w:w="1144" w:type="pct"/>
            <w:tcBorders>
              <w:top w:val="nil"/>
              <w:left w:val="nil"/>
              <w:bottom w:val="single" w:sz="4" w:space="0" w:color="auto"/>
              <w:right w:val="nil"/>
            </w:tcBorders>
          </w:tcPr>
          <w:p w:rsidR="00CF14D0" w:rsidRPr="00CF14D0" w:rsidRDefault="00CF14D0" w:rsidP="00CF14D0">
            <w:pPr>
              <w:suppressAutoHyphens/>
              <w:jc w:val="right"/>
              <w:rPr>
                <w:rFonts w:ascii="Times New Roman" w:hAnsi="Times New Roman"/>
                <w:sz w:val="32"/>
                <w:szCs w:val="24"/>
              </w:rPr>
            </w:pPr>
          </w:p>
        </w:tc>
        <w:tc>
          <w:tcPr>
            <w:tcW w:w="159" w:type="pct"/>
            <w:tcBorders>
              <w:top w:val="nil"/>
              <w:left w:val="nil"/>
              <w:bottom w:val="nil"/>
              <w:right w:val="nil"/>
            </w:tcBorders>
          </w:tcPr>
          <w:p w:rsidR="00CF14D0" w:rsidRPr="00CF14D0" w:rsidRDefault="00CF14D0" w:rsidP="00CF14D0">
            <w:pPr>
              <w:suppressAutoHyphens/>
              <w:rPr>
                <w:rFonts w:ascii="Times New Roman" w:hAnsi="Times New Roman"/>
                <w:sz w:val="32"/>
                <w:szCs w:val="24"/>
              </w:rPr>
            </w:pPr>
            <w:r w:rsidRPr="00CF14D0">
              <w:rPr>
                <w:rFonts w:ascii="Times New Roman" w:hAnsi="Times New Roman"/>
                <w:sz w:val="32"/>
                <w:szCs w:val="24"/>
              </w:rPr>
              <w:t>/</w:t>
            </w:r>
          </w:p>
        </w:tc>
        <w:tc>
          <w:tcPr>
            <w:tcW w:w="1077" w:type="pct"/>
            <w:tcBorders>
              <w:top w:val="nil"/>
              <w:left w:val="nil"/>
              <w:bottom w:val="single" w:sz="4" w:space="0" w:color="auto"/>
              <w:right w:val="nil"/>
            </w:tcBorders>
          </w:tcPr>
          <w:p w:rsidR="00CF14D0" w:rsidRPr="00CF14D0" w:rsidRDefault="00CF14D0" w:rsidP="00CF14D0">
            <w:pPr>
              <w:suppressAutoHyphens/>
              <w:rPr>
                <w:rFonts w:ascii="Times New Roman" w:hAnsi="Times New Roman"/>
                <w:sz w:val="32"/>
                <w:szCs w:val="24"/>
              </w:rPr>
            </w:pPr>
          </w:p>
        </w:tc>
      </w:tr>
      <w:tr w:rsidR="00CF14D0" w:rsidRPr="00CF14D0" w:rsidTr="00DF0AD8">
        <w:tc>
          <w:tcPr>
            <w:tcW w:w="2460"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ФИО экзаменатора-собеседника</w:t>
            </w:r>
          </w:p>
        </w:tc>
        <w:tc>
          <w:tcPr>
            <w:tcW w:w="159" w:type="pct"/>
            <w:tcBorders>
              <w:top w:val="nil"/>
              <w:left w:val="nil"/>
              <w:bottom w:val="nil"/>
              <w:right w:val="nil"/>
            </w:tcBorders>
          </w:tcPr>
          <w:p w:rsidR="00CF14D0" w:rsidRPr="00CF14D0" w:rsidRDefault="00CF14D0" w:rsidP="00CF14D0">
            <w:pPr>
              <w:suppressAutoHyphens/>
              <w:jc w:val="center"/>
              <w:rPr>
                <w:rFonts w:ascii="Times New Roman" w:hAnsi="Times New Roman"/>
              </w:rPr>
            </w:pPr>
          </w:p>
        </w:tc>
        <w:tc>
          <w:tcPr>
            <w:tcW w:w="1144"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Подпись</w:t>
            </w:r>
          </w:p>
        </w:tc>
        <w:tc>
          <w:tcPr>
            <w:tcW w:w="159" w:type="pct"/>
            <w:tcBorders>
              <w:top w:val="nil"/>
              <w:left w:val="nil"/>
              <w:bottom w:val="nil"/>
              <w:right w:val="nil"/>
            </w:tcBorders>
          </w:tcPr>
          <w:p w:rsidR="00CF14D0" w:rsidRPr="00CF14D0" w:rsidRDefault="00CF14D0" w:rsidP="00CF14D0">
            <w:pPr>
              <w:suppressAutoHyphens/>
              <w:jc w:val="center"/>
              <w:rPr>
                <w:rFonts w:ascii="Times New Roman" w:hAnsi="Times New Roman"/>
              </w:rPr>
            </w:pPr>
          </w:p>
        </w:tc>
        <w:tc>
          <w:tcPr>
            <w:tcW w:w="1077" w:type="pct"/>
            <w:tcBorders>
              <w:top w:val="single" w:sz="4" w:space="0" w:color="auto"/>
              <w:left w:val="nil"/>
              <w:bottom w:val="nil"/>
              <w:right w:val="nil"/>
            </w:tcBorders>
          </w:tcPr>
          <w:p w:rsidR="00CF14D0" w:rsidRPr="00CF14D0" w:rsidRDefault="00CF14D0" w:rsidP="00CF14D0">
            <w:pPr>
              <w:suppressAutoHyphens/>
              <w:jc w:val="center"/>
              <w:rPr>
                <w:rFonts w:ascii="Times New Roman" w:hAnsi="Times New Roman"/>
              </w:rPr>
            </w:pPr>
            <w:r w:rsidRPr="00CF14D0">
              <w:rPr>
                <w:rFonts w:ascii="Times New Roman" w:hAnsi="Times New Roman"/>
                <w:b/>
              </w:rPr>
              <w:t>Дата</w:t>
            </w:r>
          </w:p>
        </w:tc>
      </w:tr>
    </w:tbl>
    <w:p w:rsidR="007B5786" w:rsidRDefault="007B5786" w:rsidP="00CF14D0">
      <w:pPr>
        <w:widowControl w:val="0"/>
        <w:spacing w:after="0"/>
        <w:jc w:val="center"/>
        <w:rPr>
          <w:rFonts w:ascii="Times New Roman" w:eastAsia="Calibri" w:hAnsi="Times New Roman" w:cs="Times New Roman"/>
          <w:sz w:val="26"/>
          <w:szCs w:val="26"/>
          <w:lang w:eastAsia="ru-RU"/>
        </w:rPr>
        <w:sectPr w:rsidR="007B5786" w:rsidSect="00C927CE">
          <w:pgSz w:w="11906" w:h="16838" w:code="9"/>
          <w:pgMar w:top="567" w:right="567" w:bottom="1134" w:left="851" w:header="567" w:footer="964" w:gutter="0"/>
          <w:pgNumType w:start="1"/>
          <w:cols w:space="708"/>
          <w:titlePg/>
          <w:docGrid w:linePitch="360"/>
        </w:sectPr>
      </w:pPr>
    </w:p>
    <w:p w:rsidR="00CF14D0" w:rsidRPr="00CF14D0" w:rsidRDefault="00CF14D0" w:rsidP="00CF14D0">
      <w:pPr>
        <w:widowControl w:val="0"/>
        <w:spacing w:after="0"/>
        <w:jc w:val="center"/>
        <w:rPr>
          <w:rFonts w:ascii="Times New Roman" w:eastAsia="Calibri" w:hAnsi="Times New Roman" w:cs="Times New Roman"/>
          <w:sz w:val="26"/>
          <w:szCs w:val="26"/>
          <w:lang w:eastAsia="ru-RU"/>
        </w:rPr>
      </w:pPr>
    </w:p>
    <w:p w:rsidR="00220A74" w:rsidRDefault="00220A74" w:rsidP="00220A74">
      <w:pPr>
        <w:pStyle w:val="2"/>
        <w:spacing w:before="0" w:line="240" w:lineRule="exact"/>
        <w:ind w:left="5812"/>
        <w:jc w:val="both"/>
        <w:rPr>
          <w:rFonts w:ascii="Times New Roman" w:hAnsi="Times New Roman" w:cs="Times New Roman"/>
          <w:b w:val="0"/>
          <w:color w:val="auto"/>
          <w:sz w:val="28"/>
          <w:szCs w:val="28"/>
        </w:rPr>
      </w:pPr>
      <w:bookmarkStart w:id="29" w:name="_Toc534897213"/>
      <w:r>
        <w:rPr>
          <w:rFonts w:ascii="Times New Roman" w:hAnsi="Times New Roman" w:cs="Times New Roman"/>
          <w:b w:val="0"/>
          <w:color w:val="auto"/>
          <w:sz w:val="28"/>
          <w:szCs w:val="28"/>
        </w:rPr>
        <w:t xml:space="preserve">Приложение </w:t>
      </w:r>
      <w:r w:rsidR="00134D4D">
        <w:rPr>
          <w:rFonts w:ascii="Times New Roman" w:hAnsi="Times New Roman" w:cs="Times New Roman"/>
          <w:b w:val="0"/>
          <w:color w:val="auto"/>
          <w:sz w:val="28"/>
          <w:szCs w:val="28"/>
        </w:rPr>
        <w:t>6</w:t>
      </w:r>
    </w:p>
    <w:p w:rsidR="00220A74" w:rsidRDefault="00220A74" w:rsidP="00220A74">
      <w:pPr>
        <w:spacing w:before="120" w:after="0" w:line="240" w:lineRule="exact"/>
        <w:ind w:left="5812"/>
        <w:rPr>
          <w:rFonts w:ascii="Times New Roman" w:hAnsi="Times New Roman" w:cs="Times New Roman"/>
          <w:sz w:val="28"/>
          <w:szCs w:val="28"/>
        </w:rPr>
      </w:pPr>
      <w:r>
        <w:rPr>
          <w:rFonts w:ascii="Times New Roman" w:hAnsi="Times New Roman" w:cs="Times New Roman"/>
          <w:sz w:val="28"/>
          <w:szCs w:val="28"/>
        </w:rPr>
        <w:t xml:space="preserve">к Порядку проведения итогового собеседования </w:t>
      </w:r>
      <w:r w:rsidR="007B5786">
        <w:rPr>
          <w:rFonts w:ascii="Times New Roman" w:hAnsi="Times New Roman" w:cs="Times New Roman"/>
          <w:sz w:val="28"/>
          <w:szCs w:val="28"/>
        </w:rPr>
        <w:t xml:space="preserve">по русскому языку </w:t>
      </w:r>
      <w:r>
        <w:rPr>
          <w:rFonts w:ascii="Times New Roman" w:hAnsi="Times New Roman" w:cs="Times New Roman"/>
          <w:sz w:val="28"/>
          <w:szCs w:val="28"/>
        </w:rPr>
        <w:t>на территории Новгородской области в 202</w:t>
      </w:r>
      <w:r w:rsidR="00501BD9">
        <w:rPr>
          <w:rFonts w:ascii="Times New Roman" w:hAnsi="Times New Roman" w:cs="Times New Roman"/>
          <w:sz w:val="28"/>
          <w:szCs w:val="28"/>
        </w:rPr>
        <w:t>1</w:t>
      </w:r>
      <w:r>
        <w:rPr>
          <w:rFonts w:ascii="Times New Roman" w:hAnsi="Times New Roman" w:cs="Times New Roman"/>
          <w:sz w:val="28"/>
          <w:szCs w:val="28"/>
        </w:rPr>
        <w:t>/202</w:t>
      </w:r>
      <w:r w:rsidR="00501BD9">
        <w:rPr>
          <w:rFonts w:ascii="Times New Roman" w:hAnsi="Times New Roman" w:cs="Times New Roman"/>
          <w:sz w:val="28"/>
          <w:szCs w:val="28"/>
        </w:rPr>
        <w:t>2</w:t>
      </w:r>
      <w:r>
        <w:rPr>
          <w:rFonts w:ascii="Times New Roman" w:hAnsi="Times New Roman" w:cs="Times New Roman"/>
          <w:sz w:val="28"/>
          <w:szCs w:val="28"/>
        </w:rPr>
        <w:t xml:space="preserve"> учебном году</w:t>
      </w:r>
    </w:p>
    <w:p w:rsidR="00220A74" w:rsidRDefault="00220A74" w:rsidP="00220A74">
      <w:pPr>
        <w:spacing w:before="120" w:after="0" w:line="240" w:lineRule="exact"/>
        <w:ind w:left="5812"/>
        <w:rPr>
          <w:rFonts w:ascii="Times New Roman" w:hAnsi="Times New Roman" w:cs="Times New Roman"/>
          <w:sz w:val="28"/>
          <w:szCs w:val="28"/>
        </w:rPr>
      </w:pPr>
    </w:p>
    <w:p w:rsidR="00220A74" w:rsidRPr="00220A74" w:rsidRDefault="00220A74" w:rsidP="00220A74">
      <w:pPr>
        <w:spacing w:after="0"/>
        <w:ind w:firstLine="710"/>
        <w:jc w:val="center"/>
        <w:rPr>
          <w:rFonts w:ascii="Times New Roman" w:eastAsia="Calibri" w:hAnsi="Times New Roman" w:cs="Times New Roman"/>
          <w:b/>
          <w:sz w:val="26"/>
          <w:szCs w:val="26"/>
          <w:lang w:eastAsia="ru-RU"/>
        </w:rPr>
      </w:pPr>
      <w:r w:rsidRPr="00220A74">
        <w:rPr>
          <w:rFonts w:ascii="Times New Roman" w:eastAsia="Calibri" w:hAnsi="Times New Roman" w:cs="Times New Roman"/>
          <w:b/>
          <w:sz w:val="26"/>
          <w:szCs w:val="26"/>
          <w:lang w:eastAsia="ru-RU"/>
        </w:rPr>
        <w:t>Форма списка участников итогового собеседования</w:t>
      </w:r>
      <w:bookmarkEnd w:id="29"/>
    </w:p>
    <w:p w:rsidR="00220A74" w:rsidRPr="00220A74" w:rsidRDefault="00220A74" w:rsidP="00220A74">
      <w:pPr>
        <w:widowControl w:val="0"/>
        <w:spacing w:after="0"/>
        <w:jc w:val="center"/>
        <w:rPr>
          <w:rFonts w:ascii="Times New Roman" w:eastAsia="Calibri" w:hAnsi="Times New Roman" w:cs="Times New Roman"/>
          <w:b/>
          <w:sz w:val="24"/>
          <w:szCs w:val="20"/>
          <w:lang w:eastAsia="ru-RU"/>
        </w:rPr>
      </w:pPr>
    </w:p>
    <w:tbl>
      <w:tblPr>
        <w:tblStyle w:val="25"/>
        <w:tblW w:w="4874" w:type="pct"/>
        <w:tblLook w:val="04A0" w:firstRow="1" w:lastRow="0" w:firstColumn="1" w:lastColumn="0" w:noHBand="0" w:noVBand="1"/>
      </w:tblPr>
      <w:tblGrid>
        <w:gridCol w:w="1783"/>
        <w:gridCol w:w="1782"/>
        <w:gridCol w:w="1784"/>
        <w:gridCol w:w="1786"/>
        <w:gridCol w:w="1786"/>
        <w:gridCol w:w="1513"/>
      </w:tblGrid>
      <w:tr w:rsidR="00220A74" w:rsidRPr="00220A74" w:rsidTr="00DF0AD8">
        <w:trPr>
          <w:trHeight w:val="808"/>
        </w:trPr>
        <w:tc>
          <w:tcPr>
            <w:tcW w:w="854" w:type="pct"/>
            <w:tcBorders>
              <w:top w:val="nil"/>
              <w:left w:val="nil"/>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Субъект РФ:</w:t>
            </w:r>
          </w:p>
        </w:tc>
        <w:tc>
          <w:tcPr>
            <w:tcW w:w="854" w:type="pct"/>
            <w:tcBorders>
              <w:left w:val="single" w:sz="4" w:space="0" w:color="auto"/>
              <w:right w:val="single" w:sz="4" w:space="0" w:color="auto"/>
            </w:tcBorders>
            <w:vAlign w:val="center"/>
          </w:tcPr>
          <w:p w:rsidR="00220A74" w:rsidRPr="00220A74" w:rsidRDefault="00220A74" w:rsidP="00220A74">
            <w:pPr>
              <w:jc w:val="right"/>
              <w:rPr>
                <w:rFonts w:ascii="Times New Roman" w:hAnsi="Times New Roman"/>
                <w:sz w:val="26"/>
                <w:szCs w:val="26"/>
              </w:rPr>
            </w:pPr>
          </w:p>
        </w:tc>
        <w:tc>
          <w:tcPr>
            <w:tcW w:w="855" w:type="pct"/>
            <w:tcBorders>
              <w:top w:val="nil"/>
              <w:left w:val="single" w:sz="4" w:space="0" w:color="auto"/>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Код МСУ</w:t>
            </w:r>
          </w:p>
        </w:tc>
        <w:tc>
          <w:tcPr>
            <w:tcW w:w="856" w:type="pct"/>
            <w:tcBorders>
              <w:left w:val="single" w:sz="4" w:space="0" w:color="auto"/>
              <w:right w:val="single" w:sz="4" w:space="0" w:color="auto"/>
            </w:tcBorders>
            <w:vAlign w:val="center"/>
          </w:tcPr>
          <w:p w:rsidR="00220A74" w:rsidRPr="00220A74" w:rsidRDefault="00220A74" w:rsidP="00220A74">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220A74" w:rsidRPr="00220A74" w:rsidRDefault="00220A74" w:rsidP="00220A74">
            <w:pPr>
              <w:jc w:val="right"/>
              <w:rPr>
                <w:rFonts w:ascii="Times New Roman" w:hAnsi="Times New Roman"/>
                <w:sz w:val="26"/>
                <w:szCs w:val="26"/>
              </w:rPr>
            </w:pPr>
            <w:r w:rsidRPr="00220A74">
              <w:rPr>
                <w:rFonts w:ascii="Times New Roman" w:hAnsi="Times New Roman"/>
                <w:sz w:val="26"/>
                <w:szCs w:val="26"/>
              </w:rPr>
              <w:t>Код ОО</w:t>
            </w:r>
          </w:p>
        </w:tc>
        <w:tc>
          <w:tcPr>
            <w:tcW w:w="726" w:type="pct"/>
            <w:tcBorders>
              <w:left w:val="single" w:sz="4" w:space="0" w:color="auto"/>
            </w:tcBorders>
            <w:vAlign w:val="center"/>
          </w:tcPr>
          <w:p w:rsidR="00220A74" w:rsidRPr="00220A74" w:rsidRDefault="00220A74" w:rsidP="00220A74">
            <w:pPr>
              <w:jc w:val="right"/>
              <w:rPr>
                <w:rFonts w:ascii="Times New Roman" w:hAnsi="Times New Roman"/>
                <w:sz w:val="26"/>
                <w:szCs w:val="26"/>
              </w:rPr>
            </w:pPr>
          </w:p>
        </w:tc>
      </w:tr>
    </w:tbl>
    <w:p w:rsidR="00220A74" w:rsidRPr="00220A74" w:rsidRDefault="00220A74" w:rsidP="00220A74">
      <w:pPr>
        <w:spacing w:after="0"/>
        <w:rPr>
          <w:rFonts w:ascii="Times New Roman" w:eastAsia="Times New Roman" w:hAnsi="Times New Roman" w:cs="Times New Roman"/>
          <w:sz w:val="26"/>
          <w:szCs w:val="26"/>
          <w:lang w:eastAsia="ru-RU"/>
        </w:rPr>
      </w:pPr>
    </w:p>
    <w:p w:rsidR="00220A74" w:rsidRPr="00220A74" w:rsidRDefault="00220A74" w:rsidP="00220A74">
      <w:pPr>
        <w:spacing w:after="0"/>
        <w:rPr>
          <w:rFonts w:ascii="Times New Roman" w:eastAsia="Times New Roman" w:hAnsi="Times New Roman" w:cs="Times New Roman"/>
          <w:sz w:val="26"/>
          <w:szCs w:val="26"/>
          <w:lang w:eastAsia="ru-RU"/>
        </w:rPr>
      </w:pPr>
      <w:r w:rsidRPr="00220A74">
        <w:rPr>
          <w:rFonts w:ascii="Times New Roman" w:eastAsia="Times New Roman" w:hAnsi="Times New Roman" w:cs="Times New Roman"/>
          <w:sz w:val="26"/>
          <w:szCs w:val="26"/>
          <w:lang w:eastAsia="ru-RU"/>
        </w:rPr>
        <w:t>Итоговое собеседование по русскому языку     Дата  _______________</w:t>
      </w:r>
    </w:p>
    <w:p w:rsidR="00220A74" w:rsidRPr="00220A74" w:rsidRDefault="00220A74" w:rsidP="00220A74">
      <w:pPr>
        <w:spacing w:after="0"/>
        <w:rPr>
          <w:rFonts w:ascii="Times New Roman" w:eastAsia="Calibri" w:hAnsi="Times New Roman" w:cs="Times New Roman"/>
          <w:sz w:val="26"/>
          <w:szCs w:val="26"/>
          <w:lang w:eastAsia="ru-RU"/>
        </w:rPr>
      </w:pPr>
    </w:p>
    <w:tbl>
      <w:tblPr>
        <w:tblStyle w:val="25"/>
        <w:tblW w:w="0" w:type="auto"/>
        <w:tblLook w:val="04A0" w:firstRow="1" w:lastRow="0" w:firstColumn="1" w:lastColumn="0" w:noHBand="0" w:noVBand="1"/>
      </w:tblPr>
      <w:tblGrid>
        <w:gridCol w:w="866"/>
        <w:gridCol w:w="5856"/>
        <w:gridCol w:w="1183"/>
        <w:gridCol w:w="2516"/>
      </w:tblGrid>
      <w:tr w:rsidR="00220A74" w:rsidRPr="00220A74" w:rsidTr="00DF0AD8">
        <w:tc>
          <w:tcPr>
            <w:tcW w:w="86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 xml:space="preserve">№ </w:t>
            </w:r>
            <w:proofErr w:type="spellStart"/>
            <w:r w:rsidRPr="00220A74">
              <w:rPr>
                <w:rFonts w:ascii="Times New Roman" w:hAnsi="Times New Roman"/>
                <w:b/>
                <w:sz w:val="26"/>
                <w:szCs w:val="26"/>
              </w:rPr>
              <w:t>п.п</w:t>
            </w:r>
            <w:proofErr w:type="spellEnd"/>
            <w:r w:rsidRPr="00220A74">
              <w:rPr>
                <w:rFonts w:ascii="Times New Roman" w:hAnsi="Times New Roman"/>
                <w:b/>
                <w:sz w:val="26"/>
                <w:szCs w:val="26"/>
              </w:rPr>
              <w:t>.</w:t>
            </w:r>
          </w:p>
        </w:tc>
        <w:tc>
          <w:tcPr>
            <w:tcW w:w="585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ФИО участника</w:t>
            </w:r>
          </w:p>
        </w:tc>
        <w:tc>
          <w:tcPr>
            <w:tcW w:w="1183"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Класс</w:t>
            </w:r>
          </w:p>
        </w:tc>
        <w:tc>
          <w:tcPr>
            <w:tcW w:w="2516" w:type="dxa"/>
            <w:shd w:val="clear" w:color="auto" w:fill="D9D9D9" w:themeFill="background1" w:themeFillShade="D9"/>
          </w:tcPr>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Номер аудитории/</w:t>
            </w:r>
          </w:p>
          <w:p w:rsidR="00220A74" w:rsidRPr="00220A74" w:rsidRDefault="00220A74" w:rsidP="00220A74">
            <w:pPr>
              <w:jc w:val="center"/>
              <w:rPr>
                <w:rFonts w:ascii="Times New Roman" w:hAnsi="Times New Roman"/>
                <w:b/>
                <w:sz w:val="26"/>
                <w:szCs w:val="26"/>
              </w:rPr>
            </w:pPr>
            <w:r w:rsidRPr="00220A74">
              <w:rPr>
                <w:rFonts w:ascii="Times New Roman" w:hAnsi="Times New Roman"/>
                <w:b/>
                <w:sz w:val="26"/>
                <w:szCs w:val="26"/>
              </w:rPr>
              <w:t>отметка о неявке</w:t>
            </w: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r w:rsidR="00220A74" w:rsidRPr="00220A74" w:rsidTr="00DF0AD8">
        <w:tc>
          <w:tcPr>
            <w:tcW w:w="866" w:type="dxa"/>
          </w:tcPr>
          <w:p w:rsidR="00220A74" w:rsidRPr="00220A74" w:rsidRDefault="00220A74" w:rsidP="00220A74">
            <w:pPr>
              <w:rPr>
                <w:rFonts w:ascii="Times New Roman" w:hAnsi="Times New Roman"/>
                <w:sz w:val="26"/>
                <w:szCs w:val="26"/>
              </w:rPr>
            </w:pPr>
          </w:p>
        </w:tc>
        <w:tc>
          <w:tcPr>
            <w:tcW w:w="5856" w:type="dxa"/>
          </w:tcPr>
          <w:p w:rsidR="00220A74" w:rsidRPr="00220A74" w:rsidRDefault="00220A74" w:rsidP="00220A74">
            <w:pPr>
              <w:rPr>
                <w:rFonts w:ascii="Times New Roman" w:hAnsi="Times New Roman"/>
                <w:sz w:val="26"/>
                <w:szCs w:val="26"/>
              </w:rPr>
            </w:pPr>
          </w:p>
        </w:tc>
        <w:tc>
          <w:tcPr>
            <w:tcW w:w="1183" w:type="dxa"/>
          </w:tcPr>
          <w:p w:rsidR="00220A74" w:rsidRPr="00220A74" w:rsidRDefault="00220A74" w:rsidP="00220A74">
            <w:pPr>
              <w:rPr>
                <w:rFonts w:ascii="Times New Roman" w:hAnsi="Times New Roman"/>
                <w:sz w:val="26"/>
                <w:szCs w:val="26"/>
              </w:rPr>
            </w:pPr>
          </w:p>
        </w:tc>
        <w:tc>
          <w:tcPr>
            <w:tcW w:w="2516" w:type="dxa"/>
          </w:tcPr>
          <w:p w:rsidR="00220A74" w:rsidRPr="00220A74" w:rsidRDefault="00220A74" w:rsidP="00220A74">
            <w:pPr>
              <w:rPr>
                <w:rFonts w:ascii="Times New Roman" w:hAnsi="Times New Roman"/>
                <w:sz w:val="26"/>
                <w:szCs w:val="26"/>
              </w:rPr>
            </w:pPr>
          </w:p>
        </w:tc>
      </w:tr>
    </w:tbl>
    <w:p w:rsidR="006C3DA5" w:rsidRDefault="006C3DA5" w:rsidP="00220A74">
      <w:pPr>
        <w:keepNext/>
        <w:keepLines/>
        <w:spacing w:before="480" w:after="0"/>
        <w:outlineLvl w:val="0"/>
        <w:rPr>
          <w:rFonts w:ascii="Times New Roman" w:eastAsiaTheme="majorEastAsia" w:hAnsi="Times New Roman" w:cs="Times New Roman"/>
          <w:b/>
          <w:bCs/>
          <w:sz w:val="26"/>
          <w:szCs w:val="26"/>
          <w:lang w:eastAsia="ru-RU"/>
        </w:rPr>
        <w:sectPr w:rsidR="006C3DA5" w:rsidSect="00C927CE">
          <w:pgSz w:w="11906" w:h="16838" w:code="9"/>
          <w:pgMar w:top="567" w:right="567" w:bottom="1134" w:left="851" w:header="567" w:footer="964" w:gutter="0"/>
          <w:pgNumType w:start="1"/>
          <w:cols w:space="708"/>
          <w:titlePg/>
          <w:docGrid w:linePitch="360"/>
        </w:sectPr>
      </w:pPr>
    </w:p>
    <w:p w:rsidR="00D36009" w:rsidRDefault="00D36009" w:rsidP="006C3DA5">
      <w:pPr>
        <w:pStyle w:val="2"/>
        <w:spacing w:before="0" w:line="240" w:lineRule="exact"/>
        <w:ind w:left="8505"/>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Приложение </w:t>
      </w:r>
      <w:r w:rsidR="006C3DA5">
        <w:rPr>
          <w:rFonts w:ascii="Times New Roman" w:hAnsi="Times New Roman" w:cs="Times New Roman"/>
          <w:b w:val="0"/>
          <w:color w:val="auto"/>
          <w:sz w:val="28"/>
          <w:szCs w:val="28"/>
        </w:rPr>
        <w:t>7</w:t>
      </w:r>
    </w:p>
    <w:p w:rsidR="00D36009" w:rsidRDefault="00D36009" w:rsidP="006C3DA5">
      <w:pPr>
        <w:spacing w:before="120" w:after="0" w:line="240" w:lineRule="exact"/>
        <w:ind w:left="8505"/>
        <w:rPr>
          <w:rFonts w:ascii="Times New Roman" w:hAnsi="Times New Roman" w:cs="Times New Roman"/>
          <w:sz w:val="28"/>
          <w:szCs w:val="28"/>
        </w:rPr>
      </w:pPr>
      <w:r>
        <w:rPr>
          <w:rFonts w:ascii="Times New Roman" w:hAnsi="Times New Roman" w:cs="Times New Roman"/>
          <w:sz w:val="28"/>
          <w:szCs w:val="28"/>
        </w:rPr>
        <w:t>к Порядку проведения итогового собеседования по русскому языку на территории Новгородской области в 2021/2022 учебном году</w:t>
      </w:r>
    </w:p>
    <w:p w:rsidR="00D36009" w:rsidRDefault="00D36009" w:rsidP="006C3DA5">
      <w:pPr>
        <w:tabs>
          <w:tab w:val="left" w:pos="6260"/>
        </w:tabs>
        <w:spacing w:after="0" w:line="360" w:lineRule="atLeast"/>
        <w:ind w:left="8505"/>
        <w:rPr>
          <w:sz w:val="26"/>
          <w:szCs w:val="26"/>
        </w:rPr>
      </w:pPr>
    </w:p>
    <w:p w:rsidR="00D36009" w:rsidRPr="002C5782" w:rsidRDefault="00D36009" w:rsidP="00D36009">
      <w:pPr>
        <w:spacing w:after="120"/>
        <w:jc w:val="center"/>
        <w:rPr>
          <w:rFonts w:eastAsia="Times New Roman"/>
          <w:b/>
          <w:color w:val="000000"/>
          <w:sz w:val="28"/>
          <w:szCs w:val="28"/>
        </w:rPr>
      </w:pPr>
      <w:r w:rsidRPr="00D36009">
        <w:rPr>
          <w:b/>
          <w:sz w:val="28"/>
          <w:szCs w:val="28"/>
        </w:rPr>
        <w:t>Форма возвратного доставочного пакета для упаковки бланков итогового собеседования по русскому языку</w:t>
      </w:r>
    </w:p>
    <w:p w:rsidR="00D36009" w:rsidRPr="007F49B4" w:rsidRDefault="00D36009" w:rsidP="00D36009">
      <w:pPr>
        <w:widowControl w:val="0"/>
        <w:jc w:val="center"/>
      </w:pPr>
      <w:r>
        <w:rPr>
          <w:noProof/>
          <w:lang w:eastAsia="ru-RU"/>
        </w:rPr>
        <w:drawing>
          <wp:inline distT="0" distB="0" distL="0" distR="0">
            <wp:extent cx="6457882" cy="4015740"/>
            <wp:effectExtent l="0" t="0" r="635" b="3810"/>
            <wp:docPr id="5" name="Рисунок 5" descr="ВДП_СОБЕС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ДП_СОБЕСЕДОВ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t="11943"/>
                    <a:stretch>
                      <a:fillRect/>
                    </a:stretch>
                  </pic:blipFill>
                  <pic:spPr bwMode="auto">
                    <a:xfrm>
                      <a:off x="0" y="0"/>
                      <a:ext cx="6459926" cy="4017011"/>
                    </a:xfrm>
                    <a:prstGeom prst="rect">
                      <a:avLst/>
                    </a:prstGeom>
                    <a:noFill/>
                    <a:ln>
                      <a:noFill/>
                    </a:ln>
                  </pic:spPr>
                </pic:pic>
              </a:graphicData>
            </a:graphic>
          </wp:inline>
        </w:drawing>
      </w:r>
    </w:p>
    <w:sectPr w:rsidR="00D36009" w:rsidRPr="007F49B4" w:rsidSect="00D36009">
      <w:pgSz w:w="16838" w:h="11906" w:orient="landscape" w:code="9"/>
      <w:pgMar w:top="851" w:right="567" w:bottom="567" w:left="1134"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9D" w:rsidRDefault="00876D9D" w:rsidP="00AD0993">
      <w:pPr>
        <w:spacing w:after="0" w:line="240" w:lineRule="auto"/>
      </w:pPr>
      <w:r>
        <w:separator/>
      </w:r>
    </w:p>
  </w:endnote>
  <w:endnote w:type="continuationSeparator" w:id="0">
    <w:p w:rsidR="00876D9D" w:rsidRDefault="00876D9D"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9D" w:rsidRDefault="00876D9D" w:rsidP="00AD0993">
      <w:pPr>
        <w:spacing w:after="0" w:line="240" w:lineRule="auto"/>
      </w:pPr>
      <w:r>
        <w:separator/>
      </w:r>
    </w:p>
  </w:footnote>
  <w:footnote w:type="continuationSeparator" w:id="0">
    <w:p w:rsidR="00876D9D" w:rsidRDefault="00876D9D"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47521D" w:rsidRPr="00972139" w:rsidRDefault="0047521D">
        <w:pPr>
          <w:pStyle w:val="aa"/>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FC1FC3">
          <w:rPr>
            <w:rFonts w:ascii="Times New Roman" w:hAnsi="Times New Roman" w:cs="Times New Roman"/>
            <w:noProof/>
            <w:sz w:val="24"/>
            <w:szCs w:val="24"/>
          </w:rPr>
          <w:t>4</w:t>
        </w:r>
        <w:r w:rsidRPr="00972139">
          <w:rPr>
            <w:rFonts w:ascii="Times New Roman" w:hAnsi="Times New Roman" w:cs="Times New Roman"/>
            <w:sz w:val="24"/>
            <w:szCs w:val="24"/>
          </w:rPr>
          <w:fldChar w:fldCharType="end"/>
        </w:r>
      </w:p>
    </w:sdtContent>
  </w:sdt>
  <w:p w:rsidR="0047521D" w:rsidRDefault="004752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4"/>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8"/>
  </w:num>
  <w:num w:numId="11">
    <w:abstractNumId w:val="11"/>
  </w:num>
  <w:num w:numId="12">
    <w:abstractNumId w:val="15"/>
  </w:num>
  <w:num w:numId="13">
    <w:abstractNumId w:val="0"/>
  </w:num>
  <w:num w:numId="14">
    <w:abstractNumId w:val="16"/>
  </w:num>
  <w:num w:numId="15">
    <w:abstractNumId w:val="19"/>
  </w:num>
  <w:num w:numId="16">
    <w:abstractNumId w:val="13"/>
  </w:num>
  <w:num w:numId="17">
    <w:abstractNumId w:val="8"/>
  </w:num>
  <w:num w:numId="18">
    <w:abstractNumId w:val="4"/>
  </w:num>
  <w:num w:numId="19">
    <w:abstractNumId w:val="1"/>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4825"/>
    <w:rsid w:val="00004B6C"/>
    <w:rsid w:val="000058D0"/>
    <w:rsid w:val="000071F4"/>
    <w:rsid w:val="00007674"/>
    <w:rsid w:val="000102B3"/>
    <w:rsid w:val="00010CF0"/>
    <w:rsid w:val="00013721"/>
    <w:rsid w:val="00014A25"/>
    <w:rsid w:val="00025888"/>
    <w:rsid w:val="00026CD3"/>
    <w:rsid w:val="00027848"/>
    <w:rsid w:val="00037360"/>
    <w:rsid w:val="0003754B"/>
    <w:rsid w:val="00042726"/>
    <w:rsid w:val="00044542"/>
    <w:rsid w:val="00044D50"/>
    <w:rsid w:val="00050439"/>
    <w:rsid w:val="00053625"/>
    <w:rsid w:val="00056DD2"/>
    <w:rsid w:val="000616F0"/>
    <w:rsid w:val="00065016"/>
    <w:rsid w:val="000671F8"/>
    <w:rsid w:val="00071CA6"/>
    <w:rsid w:val="00075BB3"/>
    <w:rsid w:val="00076CEC"/>
    <w:rsid w:val="00081F71"/>
    <w:rsid w:val="0008354F"/>
    <w:rsid w:val="00085792"/>
    <w:rsid w:val="00090260"/>
    <w:rsid w:val="00090900"/>
    <w:rsid w:val="00093A62"/>
    <w:rsid w:val="00095795"/>
    <w:rsid w:val="000976B7"/>
    <w:rsid w:val="000A07BD"/>
    <w:rsid w:val="000A6783"/>
    <w:rsid w:val="000B6873"/>
    <w:rsid w:val="000C1F6E"/>
    <w:rsid w:val="000C2ABA"/>
    <w:rsid w:val="000C3B97"/>
    <w:rsid w:val="000C7919"/>
    <w:rsid w:val="000D005B"/>
    <w:rsid w:val="000D011C"/>
    <w:rsid w:val="000D156A"/>
    <w:rsid w:val="000D5F77"/>
    <w:rsid w:val="000D7BB9"/>
    <w:rsid w:val="000E016D"/>
    <w:rsid w:val="000E0304"/>
    <w:rsid w:val="000E43E2"/>
    <w:rsid w:val="000E4602"/>
    <w:rsid w:val="000F1144"/>
    <w:rsid w:val="000F3B44"/>
    <w:rsid w:val="000F41A5"/>
    <w:rsid w:val="000F45B5"/>
    <w:rsid w:val="000F789C"/>
    <w:rsid w:val="001049B3"/>
    <w:rsid w:val="00110F66"/>
    <w:rsid w:val="001129BA"/>
    <w:rsid w:val="00114192"/>
    <w:rsid w:val="00114D3E"/>
    <w:rsid w:val="0011594D"/>
    <w:rsid w:val="001256B3"/>
    <w:rsid w:val="001278A4"/>
    <w:rsid w:val="00130147"/>
    <w:rsid w:val="00134D4D"/>
    <w:rsid w:val="00136D83"/>
    <w:rsid w:val="00144716"/>
    <w:rsid w:val="001451BB"/>
    <w:rsid w:val="001504A5"/>
    <w:rsid w:val="001537AE"/>
    <w:rsid w:val="00161CD2"/>
    <w:rsid w:val="001647CE"/>
    <w:rsid w:val="00166805"/>
    <w:rsid w:val="0017064C"/>
    <w:rsid w:val="0017156A"/>
    <w:rsid w:val="00174A50"/>
    <w:rsid w:val="001753F2"/>
    <w:rsid w:val="00175E9B"/>
    <w:rsid w:val="00181B11"/>
    <w:rsid w:val="00186554"/>
    <w:rsid w:val="001961DF"/>
    <w:rsid w:val="00196747"/>
    <w:rsid w:val="001972B7"/>
    <w:rsid w:val="001A0A67"/>
    <w:rsid w:val="001A0EBF"/>
    <w:rsid w:val="001A4420"/>
    <w:rsid w:val="001B2235"/>
    <w:rsid w:val="001B42F9"/>
    <w:rsid w:val="001B4ECA"/>
    <w:rsid w:val="001C1970"/>
    <w:rsid w:val="001C6244"/>
    <w:rsid w:val="001C65DB"/>
    <w:rsid w:val="001C77B4"/>
    <w:rsid w:val="001D2CE9"/>
    <w:rsid w:val="001E03BF"/>
    <w:rsid w:val="001E6670"/>
    <w:rsid w:val="001E7C8F"/>
    <w:rsid w:val="001F1E8D"/>
    <w:rsid w:val="001F34BE"/>
    <w:rsid w:val="001F39FF"/>
    <w:rsid w:val="001F5B09"/>
    <w:rsid w:val="00200E0F"/>
    <w:rsid w:val="00204496"/>
    <w:rsid w:val="00210D97"/>
    <w:rsid w:val="00213964"/>
    <w:rsid w:val="0021506F"/>
    <w:rsid w:val="00216135"/>
    <w:rsid w:val="0021783C"/>
    <w:rsid w:val="002201C5"/>
    <w:rsid w:val="00220A74"/>
    <w:rsid w:val="00227EEF"/>
    <w:rsid w:val="0023277B"/>
    <w:rsid w:val="002368AB"/>
    <w:rsid w:val="002424FE"/>
    <w:rsid w:val="0024312F"/>
    <w:rsid w:val="0024333D"/>
    <w:rsid w:val="00245814"/>
    <w:rsid w:val="0024707F"/>
    <w:rsid w:val="00250043"/>
    <w:rsid w:val="002509D6"/>
    <w:rsid w:val="002519CA"/>
    <w:rsid w:val="0025578C"/>
    <w:rsid w:val="00255BD8"/>
    <w:rsid w:val="002607AB"/>
    <w:rsid w:val="00261B49"/>
    <w:rsid w:val="00262439"/>
    <w:rsid w:val="00265281"/>
    <w:rsid w:val="00276E24"/>
    <w:rsid w:val="0027736D"/>
    <w:rsid w:val="0028384A"/>
    <w:rsid w:val="00285AAA"/>
    <w:rsid w:val="00286D40"/>
    <w:rsid w:val="00293F1D"/>
    <w:rsid w:val="0029585A"/>
    <w:rsid w:val="002A2207"/>
    <w:rsid w:val="002A507B"/>
    <w:rsid w:val="002A6B8B"/>
    <w:rsid w:val="002A6E10"/>
    <w:rsid w:val="002A71DA"/>
    <w:rsid w:val="002B7050"/>
    <w:rsid w:val="002C091C"/>
    <w:rsid w:val="002C3731"/>
    <w:rsid w:val="002C5772"/>
    <w:rsid w:val="002D2B4D"/>
    <w:rsid w:val="002D41B6"/>
    <w:rsid w:val="002D693B"/>
    <w:rsid w:val="002D7FA2"/>
    <w:rsid w:val="002E023E"/>
    <w:rsid w:val="002E18EA"/>
    <w:rsid w:val="002E3B0D"/>
    <w:rsid w:val="002F061E"/>
    <w:rsid w:val="002F0722"/>
    <w:rsid w:val="002F0C05"/>
    <w:rsid w:val="002F7D93"/>
    <w:rsid w:val="002F7E36"/>
    <w:rsid w:val="002F7E9A"/>
    <w:rsid w:val="00300EA9"/>
    <w:rsid w:val="00304D2F"/>
    <w:rsid w:val="00311ACF"/>
    <w:rsid w:val="00320C66"/>
    <w:rsid w:val="003246E8"/>
    <w:rsid w:val="00326F75"/>
    <w:rsid w:val="00330EAB"/>
    <w:rsid w:val="00331438"/>
    <w:rsid w:val="00331B7B"/>
    <w:rsid w:val="0033291F"/>
    <w:rsid w:val="00336E1C"/>
    <w:rsid w:val="0033749C"/>
    <w:rsid w:val="00337618"/>
    <w:rsid w:val="00347981"/>
    <w:rsid w:val="003521EC"/>
    <w:rsid w:val="0035263A"/>
    <w:rsid w:val="00353222"/>
    <w:rsid w:val="00360739"/>
    <w:rsid w:val="00362FEF"/>
    <w:rsid w:val="00363F00"/>
    <w:rsid w:val="003650EE"/>
    <w:rsid w:val="00367B34"/>
    <w:rsid w:val="0037242C"/>
    <w:rsid w:val="00374EFB"/>
    <w:rsid w:val="00376241"/>
    <w:rsid w:val="00376AB7"/>
    <w:rsid w:val="00382FA2"/>
    <w:rsid w:val="00383F2F"/>
    <w:rsid w:val="00387A73"/>
    <w:rsid w:val="00387EF0"/>
    <w:rsid w:val="003905A9"/>
    <w:rsid w:val="00391715"/>
    <w:rsid w:val="003930A8"/>
    <w:rsid w:val="00395FEC"/>
    <w:rsid w:val="003A2277"/>
    <w:rsid w:val="003A564C"/>
    <w:rsid w:val="003A7A66"/>
    <w:rsid w:val="003B5E5C"/>
    <w:rsid w:val="003C03BE"/>
    <w:rsid w:val="003C05E0"/>
    <w:rsid w:val="003C2AE2"/>
    <w:rsid w:val="003C4119"/>
    <w:rsid w:val="003C6CB6"/>
    <w:rsid w:val="003D0AE1"/>
    <w:rsid w:val="003D4D4A"/>
    <w:rsid w:val="003D79CF"/>
    <w:rsid w:val="003E0BDF"/>
    <w:rsid w:val="003E147D"/>
    <w:rsid w:val="003E3AE6"/>
    <w:rsid w:val="003E6C8A"/>
    <w:rsid w:val="003E7F46"/>
    <w:rsid w:val="003F2096"/>
    <w:rsid w:val="003F56EE"/>
    <w:rsid w:val="003F5897"/>
    <w:rsid w:val="00401B6E"/>
    <w:rsid w:val="00404062"/>
    <w:rsid w:val="004045EB"/>
    <w:rsid w:val="004074D2"/>
    <w:rsid w:val="004108D2"/>
    <w:rsid w:val="00411F22"/>
    <w:rsid w:val="00413B17"/>
    <w:rsid w:val="00414671"/>
    <w:rsid w:val="0041587B"/>
    <w:rsid w:val="004169F0"/>
    <w:rsid w:val="004230F5"/>
    <w:rsid w:val="00423FF3"/>
    <w:rsid w:val="00425B4D"/>
    <w:rsid w:val="00434456"/>
    <w:rsid w:val="00435F59"/>
    <w:rsid w:val="004430FF"/>
    <w:rsid w:val="00443F39"/>
    <w:rsid w:val="004453DF"/>
    <w:rsid w:val="00450015"/>
    <w:rsid w:val="0045149A"/>
    <w:rsid w:val="0046191B"/>
    <w:rsid w:val="004640EB"/>
    <w:rsid w:val="00470FA9"/>
    <w:rsid w:val="00471E8B"/>
    <w:rsid w:val="00472620"/>
    <w:rsid w:val="004727D9"/>
    <w:rsid w:val="00472A32"/>
    <w:rsid w:val="0047521D"/>
    <w:rsid w:val="00480864"/>
    <w:rsid w:val="004857F7"/>
    <w:rsid w:val="004862CB"/>
    <w:rsid w:val="00486AC9"/>
    <w:rsid w:val="00487E55"/>
    <w:rsid w:val="00495BD5"/>
    <w:rsid w:val="004A1B16"/>
    <w:rsid w:val="004A1DED"/>
    <w:rsid w:val="004A587F"/>
    <w:rsid w:val="004B3304"/>
    <w:rsid w:val="004B70B2"/>
    <w:rsid w:val="004C0ED2"/>
    <w:rsid w:val="004C40D8"/>
    <w:rsid w:val="004D03AB"/>
    <w:rsid w:val="004D19CC"/>
    <w:rsid w:val="004D3190"/>
    <w:rsid w:val="004D3DC4"/>
    <w:rsid w:val="004E31E6"/>
    <w:rsid w:val="004E3EC1"/>
    <w:rsid w:val="004E5456"/>
    <w:rsid w:val="004E5E76"/>
    <w:rsid w:val="00501BD9"/>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B04C6"/>
    <w:rsid w:val="005B4D0D"/>
    <w:rsid w:val="005C433A"/>
    <w:rsid w:val="005C4B83"/>
    <w:rsid w:val="005C7BB8"/>
    <w:rsid w:val="005D03F8"/>
    <w:rsid w:val="005D04CE"/>
    <w:rsid w:val="005D06D3"/>
    <w:rsid w:val="005D12E3"/>
    <w:rsid w:val="005E08C6"/>
    <w:rsid w:val="005E14E2"/>
    <w:rsid w:val="005E43E9"/>
    <w:rsid w:val="005E6522"/>
    <w:rsid w:val="005E6A84"/>
    <w:rsid w:val="005F0AE5"/>
    <w:rsid w:val="005F35BE"/>
    <w:rsid w:val="005F470A"/>
    <w:rsid w:val="005F61F1"/>
    <w:rsid w:val="005F6629"/>
    <w:rsid w:val="005F6F75"/>
    <w:rsid w:val="00600081"/>
    <w:rsid w:val="00603C5F"/>
    <w:rsid w:val="00605008"/>
    <w:rsid w:val="00616263"/>
    <w:rsid w:val="0061763B"/>
    <w:rsid w:val="0062151B"/>
    <w:rsid w:val="00625986"/>
    <w:rsid w:val="00625CA1"/>
    <w:rsid w:val="0063201A"/>
    <w:rsid w:val="00640CFD"/>
    <w:rsid w:val="00641BA9"/>
    <w:rsid w:val="00644AC0"/>
    <w:rsid w:val="00652CA0"/>
    <w:rsid w:val="00652EAB"/>
    <w:rsid w:val="00655977"/>
    <w:rsid w:val="006570D6"/>
    <w:rsid w:val="006611BC"/>
    <w:rsid w:val="00662594"/>
    <w:rsid w:val="00664E11"/>
    <w:rsid w:val="00667130"/>
    <w:rsid w:val="006750EA"/>
    <w:rsid w:val="00683DE8"/>
    <w:rsid w:val="0068435A"/>
    <w:rsid w:val="00684F80"/>
    <w:rsid w:val="00695F2A"/>
    <w:rsid w:val="00696E0E"/>
    <w:rsid w:val="006A3405"/>
    <w:rsid w:val="006A6F05"/>
    <w:rsid w:val="006B45C0"/>
    <w:rsid w:val="006C05ED"/>
    <w:rsid w:val="006C3DA5"/>
    <w:rsid w:val="006C5547"/>
    <w:rsid w:val="006C6AEC"/>
    <w:rsid w:val="006D0DCC"/>
    <w:rsid w:val="006D0EC2"/>
    <w:rsid w:val="006D1653"/>
    <w:rsid w:val="006D2A67"/>
    <w:rsid w:val="006D58BE"/>
    <w:rsid w:val="006D6644"/>
    <w:rsid w:val="006E3D26"/>
    <w:rsid w:val="006E471B"/>
    <w:rsid w:val="006E5522"/>
    <w:rsid w:val="006E5F4E"/>
    <w:rsid w:val="006E5FDD"/>
    <w:rsid w:val="006E7063"/>
    <w:rsid w:val="006F197F"/>
    <w:rsid w:val="006F2AFC"/>
    <w:rsid w:val="006F326F"/>
    <w:rsid w:val="006F5B2E"/>
    <w:rsid w:val="00703262"/>
    <w:rsid w:val="00705F9D"/>
    <w:rsid w:val="00707755"/>
    <w:rsid w:val="00724971"/>
    <w:rsid w:val="00730184"/>
    <w:rsid w:val="00731830"/>
    <w:rsid w:val="00732EAF"/>
    <w:rsid w:val="007344C9"/>
    <w:rsid w:val="007356C2"/>
    <w:rsid w:val="007462EA"/>
    <w:rsid w:val="007532DD"/>
    <w:rsid w:val="00754ED4"/>
    <w:rsid w:val="00755A7F"/>
    <w:rsid w:val="00755DB1"/>
    <w:rsid w:val="007602B4"/>
    <w:rsid w:val="00760967"/>
    <w:rsid w:val="00761FD2"/>
    <w:rsid w:val="00765DB8"/>
    <w:rsid w:val="007715AE"/>
    <w:rsid w:val="00772AD9"/>
    <w:rsid w:val="00773D21"/>
    <w:rsid w:val="00773E12"/>
    <w:rsid w:val="007742C6"/>
    <w:rsid w:val="00777E40"/>
    <w:rsid w:val="0078011E"/>
    <w:rsid w:val="00783318"/>
    <w:rsid w:val="00783682"/>
    <w:rsid w:val="00783C6A"/>
    <w:rsid w:val="00787765"/>
    <w:rsid w:val="0079180D"/>
    <w:rsid w:val="0079380D"/>
    <w:rsid w:val="00793815"/>
    <w:rsid w:val="00796312"/>
    <w:rsid w:val="00796659"/>
    <w:rsid w:val="0079695D"/>
    <w:rsid w:val="007A15F1"/>
    <w:rsid w:val="007A1B58"/>
    <w:rsid w:val="007A387F"/>
    <w:rsid w:val="007A3DFF"/>
    <w:rsid w:val="007A5501"/>
    <w:rsid w:val="007A59C8"/>
    <w:rsid w:val="007A629F"/>
    <w:rsid w:val="007B0A9C"/>
    <w:rsid w:val="007B5786"/>
    <w:rsid w:val="007B6F90"/>
    <w:rsid w:val="007B7FE2"/>
    <w:rsid w:val="007C1C16"/>
    <w:rsid w:val="007C39F8"/>
    <w:rsid w:val="007C5B51"/>
    <w:rsid w:val="007D0326"/>
    <w:rsid w:val="007D3E61"/>
    <w:rsid w:val="007D4C54"/>
    <w:rsid w:val="007D54AA"/>
    <w:rsid w:val="007E027D"/>
    <w:rsid w:val="007E0E07"/>
    <w:rsid w:val="007E2EBB"/>
    <w:rsid w:val="007E4E05"/>
    <w:rsid w:val="007E55BC"/>
    <w:rsid w:val="007F0788"/>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30D"/>
    <w:rsid w:val="008355E2"/>
    <w:rsid w:val="00842D72"/>
    <w:rsid w:val="00844243"/>
    <w:rsid w:val="0084543E"/>
    <w:rsid w:val="00852167"/>
    <w:rsid w:val="00852BA7"/>
    <w:rsid w:val="0085340F"/>
    <w:rsid w:val="008607BB"/>
    <w:rsid w:val="00860FD0"/>
    <w:rsid w:val="00863ACD"/>
    <w:rsid w:val="00867EB9"/>
    <w:rsid w:val="00871229"/>
    <w:rsid w:val="00876B91"/>
    <w:rsid w:val="00876D9D"/>
    <w:rsid w:val="00876FD0"/>
    <w:rsid w:val="0088242F"/>
    <w:rsid w:val="0088259C"/>
    <w:rsid w:val="00883D48"/>
    <w:rsid w:val="008879CD"/>
    <w:rsid w:val="008942C6"/>
    <w:rsid w:val="008951D7"/>
    <w:rsid w:val="008963D6"/>
    <w:rsid w:val="00896EFF"/>
    <w:rsid w:val="008A36A7"/>
    <w:rsid w:val="008A432B"/>
    <w:rsid w:val="008B1E63"/>
    <w:rsid w:val="008B3117"/>
    <w:rsid w:val="008B51B1"/>
    <w:rsid w:val="008B7530"/>
    <w:rsid w:val="008C084A"/>
    <w:rsid w:val="008C2074"/>
    <w:rsid w:val="008C358A"/>
    <w:rsid w:val="008C4EF9"/>
    <w:rsid w:val="008C52E9"/>
    <w:rsid w:val="008C6BDF"/>
    <w:rsid w:val="008D2997"/>
    <w:rsid w:val="008D36EC"/>
    <w:rsid w:val="008D57BC"/>
    <w:rsid w:val="008E0BEE"/>
    <w:rsid w:val="008E2925"/>
    <w:rsid w:val="008E2BA1"/>
    <w:rsid w:val="008E414D"/>
    <w:rsid w:val="008E5230"/>
    <w:rsid w:val="008E75B0"/>
    <w:rsid w:val="008F4433"/>
    <w:rsid w:val="008F4DFD"/>
    <w:rsid w:val="008F6B41"/>
    <w:rsid w:val="00906AD9"/>
    <w:rsid w:val="009104F4"/>
    <w:rsid w:val="00913592"/>
    <w:rsid w:val="00915A01"/>
    <w:rsid w:val="00920DF6"/>
    <w:rsid w:val="00921EC0"/>
    <w:rsid w:val="00922C1F"/>
    <w:rsid w:val="009333C4"/>
    <w:rsid w:val="00933B33"/>
    <w:rsid w:val="00933F60"/>
    <w:rsid w:val="009428CF"/>
    <w:rsid w:val="009434C9"/>
    <w:rsid w:val="009439DF"/>
    <w:rsid w:val="0095138D"/>
    <w:rsid w:val="009551D9"/>
    <w:rsid w:val="00955D55"/>
    <w:rsid w:val="009609B1"/>
    <w:rsid w:val="009610C3"/>
    <w:rsid w:val="00963BA1"/>
    <w:rsid w:val="00963EDC"/>
    <w:rsid w:val="00964869"/>
    <w:rsid w:val="00966D04"/>
    <w:rsid w:val="00972139"/>
    <w:rsid w:val="00980471"/>
    <w:rsid w:val="00982FE6"/>
    <w:rsid w:val="00983CE8"/>
    <w:rsid w:val="00983E13"/>
    <w:rsid w:val="00990725"/>
    <w:rsid w:val="0099078D"/>
    <w:rsid w:val="00996FDD"/>
    <w:rsid w:val="009A0532"/>
    <w:rsid w:val="009A3C1D"/>
    <w:rsid w:val="009A3E12"/>
    <w:rsid w:val="009B4B07"/>
    <w:rsid w:val="009B7117"/>
    <w:rsid w:val="009C0300"/>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484"/>
    <w:rsid w:val="00A10951"/>
    <w:rsid w:val="00A10F69"/>
    <w:rsid w:val="00A1561B"/>
    <w:rsid w:val="00A15B8C"/>
    <w:rsid w:val="00A20157"/>
    <w:rsid w:val="00A21F29"/>
    <w:rsid w:val="00A24714"/>
    <w:rsid w:val="00A25C39"/>
    <w:rsid w:val="00A268FE"/>
    <w:rsid w:val="00A26B08"/>
    <w:rsid w:val="00A27BD8"/>
    <w:rsid w:val="00A27CD4"/>
    <w:rsid w:val="00A27D19"/>
    <w:rsid w:val="00A30014"/>
    <w:rsid w:val="00A35EF7"/>
    <w:rsid w:val="00A42322"/>
    <w:rsid w:val="00A42F54"/>
    <w:rsid w:val="00A43A8A"/>
    <w:rsid w:val="00A449AB"/>
    <w:rsid w:val="00A53B2C"/>
    <w:rsid w:val="00A55B5B"/>
    <w:rsid w:val="00A57938"/>
    <w:rsid w:val="00A63B6C"/>
    <w:rsid w:val="00A65E13"/>
    <w:rsid w:val="00A67612"/>
    <w:rsid w:val="00A804C5"/>
    <w:rsid w:val="00A82310"/>
    <w:rsid w:val="00A910BE"/>
    <w:rsid w:val="00A92A7C"/>
    <w:rsid w:val="00AA1C4E"/>
    <w:rsid w:val="00AA322B"/>
    <w:rsid w:val="00AA32D3"/>
    <w:rsid w:val="00AA6839"/>
    <w:rsid w:val="00AA7855"/>
    <w:rsid w:val="00AB06BA"/>
    <w:rsid w:val="00AB4D73"/>
    <w:rsid w:val="00AB58A5"/>
    <w:rsid w:val="00AB60D5"/>
    <w:rsid w:val="00AB6256"/>
    <w:rsid w:val="00AB63B3"/>
    <w:rsid w:val="00AB6ED8"/>
    <w:rsid w:val="00AC0E38"/>
    <w:rsid w:val="00AC1389"/>
    <w:rsid w:val="00AC6AAC"/>
    <w:rsid w:val="00AD0993"/>
    <w:rsid w:val="00AD638A"/>
    <w:rsid w:val="00AE322F"/>
    <w:rsid w:val="00AE52EB"/>
    <w:rsid w:val="00AF2EB6"/>
    <w:rsid w:val="00AF348C"/>
    <w:rsid w:val="00B00C8D"/>
    <w:rsid w:val="00B00E97"/>
    <w:rsid w:val="00B03E06"/>
    <w:rsid w:val="00B21C33"/>
    <w:rsid w:val="00B225AF"/>
    <w:rsid w:val="00B252FA"/>
    <w:rsid w:val="00B27959"/>
    <w:rsid w:val="00B33544"/>
    <w:rsid w:val="00B33BBC"/>
    <w:rsid w:val="00B37FB9"/>
    <w:rsid w:val="00B404C9"/>
    <w:rsid w:val="00B40591"/>
    <w:rsid w:val="00B41A70"/>
    <w:rsid w:val="00B42C92"/>
    <w:rsid w:val="00B43E6A"/>
    <w:rsid w:val="00B45026"/>
    <w:rsid w:val="00B45D63"/>
    <w:rsid w:val="00B55FDB"/>
    <w:rsid w:val="00B566E5"/>
    <w:rsid w:val="00B63D8C"/>
    <w:rsid w:val="00B66C48"/>
    <w:rsid w:val="00B707E4"/>
    <w:rsid w:val="00B71834"/>
    <w:rsid w:val="00B736A4"/>
    <w:rsid w:val="00B76372"/>
    <w:rsid w:val="00B82008"/>
    <w:rsid w:val="00B83554"/>
    <w:rsid w:val="00B84139"/>
    <w:rsid w:val="00B90266"/>
    <w:rsid w:val="00B90786"/>
    <w:rsid w:val="00B93488"/>
    <w:rsid w:val="00BA0E64"/>
    <w:rsid w:val="00BA3A88"/>
    <w:rsid w:val="00BA4A9B"/>
    <w:rsid w:val="00BA61D1"/>
    <w:rsid w:val="00BB22B0"/>
    <w:rsid w:val="00BB447F"/>
    <w:rsid w:val="00BC0DC3"/>
    <w:rsid w:val="00BC1422"/>
    <w:rsid w:val="00BC6007"/>
    <w:rsid w:val="00BC6E79"/>
    <w:rsid w:val="00BD02D0"/>
    <w:rsid w:val="00BD092F"/>
    <w:rsid w:val="00BD1433"/>
    <w:rsid w:val="00BD1CB4"/>
    <w:rsid w:val="00BD1D19"/>
    <w:rsid w:val="00BD644D"/>
    <w:rsid w:val="00BD7AEC"/>
    <w:rsid w:val="00BE02F3"/>
    <w:rsid w:val="00BE5712"/>
    <w:rsid w:val="00BE5CDC"/>
    <w:rsid w:val="00BE70B3"/>
    <w:rsid w:val="00BF01F6"/>
    <w:rsid w:val="00BF263A"/>
    <w:rsid w:val="00C010C3"/>
    <w:rsid w:val="00C048CB"/>
    <w:rsid w:val="00C1069B"/>
    <w:rsid w:val="00C1289C"/>
    <w:rsid w:val="00C14E42"/>
    <w:rsid w:val="00C15148"/>
    <w:rsid w:val="00C171F2"/>
    <w:rsid w:val="00C20CCA"/>
    <w:rsid w:val="00C214BC"/>
    <w:rsid w:val="00C22474"/>
    <w:rsid w:val="00C22B49"/>
    <w:rsid w:val="00C25F7E"/>
    <w:rsid w:val="00C32A24"/>
    <w:rsid w:val="00C347F4"/>
    <w:rsid w:val="00C35570"/>
    <w:rsid w:val="00C35BF4"/>
    <w:rsid w:val="00C4013A"/>
    <w:rsid w:val="00C40E87"/>
    <w:rsid w:val="00C4159B"/>
    <w:rsid w:val="00C5286C"/>
    <w:rsid w:val="00C66F2D"/>
    <w:rsid w:val="00C7045B"/>
    <w:rsid w:val="00C70F75"/>
    <w:rsid w:val="00C73FF5"/>
    <w:rsid w:val="00C766B6"/>
    <w:rsid w:val="00C84B04"/>
    <w:rsid w:val="00C85FA5"/>
    <w:rsid w:val="00C87712"/>
    <w:rsid w:val="00C927CE"/>
    <w:rsid w:val="00C92962"/>
    <w:rsid w:val="00C94102"/>
    <w:rsid w:val="00C94413"/>
    <w:rsid w:val="00C97B4F"/>
    <w:rsid w:val="00CA0CA8"/>
    <w:rsid w:val="00CA1520"/>
    <w:rsid w:val="00CA4095"/>
    <w:rsid w:val="00CA456C"/>
    <w:rsid w:val="00CA4629"/>
    <w:rsid w:val="00CA4D53"/>
    <w:rsid w:val="00CA718B"/>
    <w:rsid w:val="00CB3CB3"/>
    <w:rsid w:val="00CB6072"/>
    <w:rsid w:val="00CB6323"/>
    <w:rsid w:val="00CB6D51"/>
    <w:rsid w:val="00CC0BD6"/>
    <w:rsid w:val="00CC43CF"/>
    <w:rsid w:val="00CD01EC"/>
    <w:rsid w:val="00CD0DDD"/>
    <w:rsid w:val="00CD111F"/>
    <w:rsid w:val="00CD56DA"/>
    <w:rsid w:val="00CD59A4"/>
    <w:rsid w:val="00CF001D"/>
    <w:rsid w:val="00CF14D0"/>
    <w:rsid w:val="00CF570A"/>
    <w:rsid w:val="00D03702"/>
    <w:rsid w:val="00D07583"/>
    <w:rsid w:val="00D1075D"/>
    <w:rsid w:val="00D20431"/>
    <w:rsid w:val="00D20BF5"/>
    <w:rsid w:val="00D220C9"/>
    <w:rsid w:val="00D22C83"/>
    <w:rsid w:val="00D265AF"/>
    <w:rsid w:val="00D26C60"/>
    <w:rsid w:val="00D33621"/>
    <w:rsid w:val="00D35670"/>
    <w:rsid w:val="00D36009"/>
    <w:rsid w:val="00D406F9"/>
    <w:rsid w:val="00D41A94"/>
    <w:rsid w:val="00D41F1D"/>
    <w:rsid w:val="00D532AA"/>
    <w:rsid w:val="00D54E69"/>
    <w:rsid w:val="00D55429"/>
    <w:rsid w:val="00D557A5"/>
    <w:rsid w:val="00D56455"/>
    <w:rsid w:val="00D60FBA"/>
    <w:rsid w:val="00D71BE3"/>
    <w:rsid w:val="00D732B3"/>
    <w:rsid w:val="00D73E05"/>
    <w:rsid w:val="00D75BDE"/>
    <w:rsid w:val="00D80E38"/>
    <w:rsid w:val="00D86EFA"/>
    <w:rsid w:val="00D927D5"/>
    <w:rsid w:val="00DA14B6"/>
    <w:rsid w:val="00DA5AE6"/>
    <w:rsid w:val="00DB5108"/>
    <w:rsid w:val="00DB542B"/>
    <w:rsid w:val="00DC12EA"/>
    <w:rsid w:val="00DC49D3"/>
    <w:rsid w:val="00DC7693"/>
    <w:rsid w:val="00DD040A"/>
    <w:rsid w:val="00DD04F7"/>
    <w:rsid w:val="00DD26A6"/>
    <w:rsid w:val="00DD4B91"/>
    <w:rsid w:val="00DD4C03"/>
    <w:rsid w:val="00DD6BE7"/>
    <w:rsid w:val="00DD75DC"/>
    <w:rsid w:val="00DE0795"/>
    <w:rsid w:val="00DE123D"/>
    <w:rsid w:val="00DE18F8"/>
    <w:rsid w:val="00DE2F67"/>
    <w:rsid w:val="00DE6D7A"/>
    <w:rsid w:val="00DE7161"/>
    <w:rsid w:val="00DE72E9"/>
    <w:rsid w:val="00DE7744"/>
    <w:rsid w:val="00DE79FC"/>
    <w:rsid w:val="00DE7C40"/>
    <w:rsid w:val="00DF0AD8"/>
    <w:rsid w:val="00DF359C"/>
    <w:rsid w:val="00DF38B5"/>
    <w:rsid w:val="00E0125B"/>
    <w:rsid w:val="00E01828"/>
    <w:rsid w:val="00E05694"/>
    <w:rsid w:val="00E1248B"/>
    <w:rsid w:val="00E1380F"/>
    <w:rsid w:val="00E14B7E"/>
    <w:rsid w:val="00E23614"/>
    <w:rsid w:val="00E23BD6"/>
    <w:rsid w:val="00E274D9"/>
    <w:rsid w:val="00E3041B"/>
    <w:rsid w:val="00E30994"/>
    <w:rsid w:val="00E330CF"/>
    <w:rsid w:val="00E3549B"/>
    <w:rsid w:val="00E365A0"/>
    <w:rsid w:val="00E417F7"/>
    <w:rsid w:val="00E42224"/>
    <w:rsid w:val="00E46C94"/>
    <w:rsid w:val="00E476D2"/>
    <w:rsid w:val="00E47A8E"/>
    <w:rsid w:val="00E50B6F"/>
    <w:rsid w:val="00E50F9E"/>
    <w:rsid w:val="00E57A56"/>
    <w:rsid w:val="00E60036"/>
    <w:rsid w:val="00E60A2F"/>
    <w:rsid w:val="00E61600"/>
    <w:rsid w:val="00E62DF5"/>
    <w:rsid w:val="00E72774"/>
    <w:rsid w:val="00E810E4"/>
    <w:rsid w:val="00E827E4"/>
    <w:rsid w:val="00E8399B"/>
    <w:rsid w:val="00E84ABB"/>
    <w:rsid w:val="00E84BBC"/>
    <w:rsid w:val="00E909D1"/>
    <w:rsid w:val="00E9269F"/>
    <w:rsid w:val="00E940F5"/>
    <w:rsid w:val="00E94AA0"/>
    <w:rsid w:val="00E951F2"/>
    <w:rsid w:val="00EA0298"/>
    <w:rsid w:val="00EA0684"/>
    <w:rsid w:val="00EA207F"/>
    <w:rsid w:val="00EA7E3D"/>
    <w:rsid w:val="00EB1980"/>
    <w:rsid w:val="00EB1D78"/>
    <w:rsid w:val="00EB543C"/>
    <w:rsid w:val="00EB7DB7"/>
    <w:rsid w:val="00EC0721"/>
    <w:rsid w:val="00EC1FDF"/>
    <w:rsid w:val="00EC376E"/>
    <w:rsid w:val="00EC783C"/>
    <w:rsid w:val="00ED7D5D"/>
    <w:rsid w:val="00ED7EED"/>
    <w:rsid w:val="00EE37A3"/>
    <w:rsid w:val="00EE6540"/>
    <w:rsid w:val="00EF23C3"/>
    <w:rsid w:val="00EF3141"/>
    <w:rsid w:val="00EF4D0B"/>
    <w:rsid w:val="00F0262D"/>
    <w:rsid w:val="00F145CF"/>
    <w:rsid w:val="00F16225"/>
    <w:rsid w:val="00F1698A"/>
    <w:rsid w:val="00F16B26"/>
    <w:rsid w:val="00F17A3F"/>
    <w:rsid w:val="00F23381"/>
    <w:rsid w:val="00F26E6C"/>
    <w:rsid w:val="00F32149"/>
    <w:rsid w:val="00F3253D"/>
    <w:rsid w:val="00F405A6"/>
    <w:rsid w:val="00F532E8"/>
    <w:rsid w:val="00F55378"/>
    <w:rsid w:val="00F558AC"/>
    <w:rsid w:val="00F57474"/>
    <w:rsid w:val="00F70C5D"/>
    <w:rsid w:val="00F70F80"/>
    <w:rsid w:val="00F77CAD"/>
    <w:rsid w:val="00F80602"/>
    <w:rsid w:val="00F80E25"/>
    <w:rsid w:val="00F83994"/>
    <w:rsid w:val="00F8686E"/>
    <w:rsid w:val="00F86914"/>
    <w:rsid w:val="00F879F1"/>
    <w:rsid w:val="00F90D13"/>
    <w:rsid w:val="00F94F30"/>
    <w:rsid w:val="00F959DA"/>
    <w:rsid w:val="00F96C78"/>
    <w:rsid w:val="00FA049D"/>
    <w:rsid w:val="00FA1611"/>
    <w:rsid w:val="00FA267E"/>
    <w:rsid w:val="00FA2D3B"/>
    <w:rsid w:val="00FA6B4E"/>
    <w:rsid w:val="00FA742C"/>
    <w:rsid w:val="00FB06CD"/>
    <w:rsid w:val="00FB0CC1"/>
    <w:rsid w:val="00FB5516"/>
    <w:rsid w:val="00FC1FC3"/>
    <w:rsid w:val="00FC476C"/>
    <w:rsid w:val="00FC7220"/>
    <w:rsid w:val="00FD24EF"/>
    <w:rsid w:val="00FD6965"/>
    <w:rsid w:val="00FD6A2B"/>
    <w:rsid w:val="00FE0497"/>
    <w:rsid w:val="00FE13FC"/>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C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iPriority w:val="99"/>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link w:val="a9"/>
    <w:qFormat/>
    <w:rsid w:val="000F1144"/>
    <w:pPr>
      <w:ind w:left="720"/>
      <w:contextualSpacing/>
    </w:pPr>
  </w:style>
  <w:style w:type="paragraph" w:styleId="aa">
    <w:name w:val="header"/>
    <w:basedOn w:val="a"/>
    <w:link w:val="ab"/>
    <w:uiPriority w:val="99"/>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iPriority w:val="99"/>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basedOn w:val="afe"/>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0"/>
    <w:link w:val="aff1"/>
    <w:rsid w:val="007E4E05"/>
    <w:rPr>
      <w:rFonts w:ascii="Times New Roman" w:eastAsia="Calibri" w:hAnsi="Times New Roman" w:cs="Times New Roman"/>
      <w:sz w:val="20"/>
      <w:szCs w:val="20"/>
      <w:lang w:eastAsia="ru-RU"/>
    </w:rPr>
  </w:style>
  <w:style w:type="character" w:styleId="aff3">
    <w:name w:val="footnote reference"/>
    <w:uiPriority w:val="99"/>
    <w:rsid w:val="007E4E05"/>
    <w:rPr>
      <w:vertAlign w:val="superscript"/>
    </w:rPr>
  </w:style>
  <w:style w:type="paragraph" w:styleId="aff4">
    <w:name w:val="endnote text"/>
    <w:basedOn w:val="a"/>
    <w:link w:val="aff5"/>
    <w:semiHidden/>
    <w:rsid w:val="007E4E05"/>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0"/>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Подзаголовок Знак"/>
    <w:basedOn w:val="a0"/>
    <w:link w:val="aff8"/>
    <w:rsid w:val="007E4E05"/>
    <w:rPr>
      <w:rFonts w:asciiTheme="majorHAnsi" w:eastAsiaTheme="majorEastAsia" w:hAnsiTheme="majorHAnsi" w:cstheme="majorBidi"/>
      <w:i/>
      <w:iCs/>
      <w:color w:val="4F81BD" w:themeColor="accent1"/>
      <w:spacing w:val="15"/>
      <w:sz w:val="24"/>
      <w:szCs w:val="24"/>
      <w:lang w:eastAsia="ru-RU"/>
    </w:rPr>
  </w:style>
  <w:style w:type="paragraph" w:styleId="affa">
    <w:name w:val="Document Map"/>
    <w:basedOn w:val="a"/>
    <w:link w:val="affb"/>
    <w:rsid w:val="007E4E05"/>
    <w:pPr>
      <w:spacing w:after="0" w:line="240" w:lineRule="auto"/>
    </w:pPr>
    <w:rPr>
      <w:rFonts w:ascii="Tahoma" w:eastAsia="Calibri" w:hAnsi="Tahoma" w:cs="Tahoma"/>
      <w:sz w:val="16"/>
      <w:szCs w:val="16"/>
      <w:lang w:eastAsia="ru-RU"/>
    </w:rPr>
  </w:style>
  <w:style w:type="character" w:customStyle="1" w:styleId="affb">
    <w:name w:val="Схема документа Знак"/>
    <w:basedOn w:val="a0"/>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d">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0">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62151B"/>
  </w:style>
  <w:style w:type="table" w:customStyle="1" w:styleId="15">
    <w:name w:val="Сетка таблицы1"/>
    <w:basedOn w:val="a1"/>
    <w:next w:val="ae"/>
    <w:uiPriority w:val="59"/>
    <w:rsid w:val="00CF1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e"/>
    <w:uiPriority w:val="59"/>
    <w:rsid w:val="00220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C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iPriority w:val="99"/>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link w:val="a9"/>
    <w:qFormat/>
    <w:rsid w:val="000F1144"/>
    <w:pPr>
      <w:ind w:left="720"/>
      <w:contextualSpacing/>
    </w:pPr>
  </w:style>
  <w:style w:type="paragraph" w:styleId="aa">
    <w:name w:val="header"/>
    <w:basedOn w:val="a"/>
    <w:link w:val="ab"/>
    <w:uiPriority w:val="99"/>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iPriority w:val="99"/>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basedOn w:val="afe"/>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eastAsia="Calibri" w:hAnsi="Times New Roman" w:cs="Times New Roman"/>
      <w:sz w:val="20"/>
      <w:szCs w:val="20"/>
      <w:lang w:eastAsia="ru-RU"/>
    </w:rPr>
  </w:style>
  <w:style w:type="character" w:customStyle="1" w:styleId="aff2">
    <w:name w:val="Текст сноски Знак"/>
    <w:basedOn w:val="a0"/>
    <w:link w:val="aff1"/>
    <w:rsid w:val="007E4E05"/>
    <w:rPr>
      <w:rFonts w:ascii="Times New Roman" w:eastAsia="Calibri" w:hAnsi="Times New Roman" w:cs="Times New Roman"/>
      <w:sz w:val="20"/>
      <w:szCs w:val="20"/>
      <w:lang w:eastAsia="ru-RU"/>
    </w:rPr>
  </w:style>
  <w:style w:type="character" w:styleId="aff3">
    <w:name w:val="footnote reference"/>
    <w:uiPriority w:val="99"/>
    <w:rsid w:val="007E4E05"/>
    <w:rPr>
      <w:vertAlign w:val="superscript"/>
    </w:rPr>
  </w:style>
  <w:style w:type="paragraph" w:styleId="aff4">
    <w:name w:val="endnote text"/>
    <w:basedOn w:val="a"/>
    <w:link w:val="aff5"/>
    <w:semiHidden/>
    <w:rsid w:val="007E4E05"/>
    <w:pPr>
      <w:spacing w:after="0" w:line="240" w:lineRule="auto"/>
    </w:pPr>
    <w:rPr>
      <w:rFonts w:ascii="Times New Roman" w:eastAsia="Calibri" w:hAnsi="Times New Roman" w:cs="Times New Roman"/>
      <w:sz w:val="20"/>
      <w:szCs w:val="20"/>
      <w:lang w:eastAsia="ru-RU"/>
    </w:rPr>
  </w:style>
  <w:style w:type="character" w:customStyle="1" w:styleId="aff5">
    <w:name w:val="Текст концевой сноски Знак"/>
    <w:basedOn w:val="a0"/>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Подзаголовок Знак"/>
    <w:basedOn w:val="a0"/>
    <w:link w:val="aff8"/>
    <w:rsid w:val="007E4E05"/>
    <w:rPr>
      <w:rFonts w:asciiTheme="majorHAnsi" w:eastAsiaTheme="majorEastAsia" w:hAnsiTheme="majorHAnsi" w:cstheme="majorBidi"/>
      <w:i/>
      <w:iCs/>
      <w:color w:val="4F81BD" w:themeColor="accent1"/>
      <w:spacing w:val="15"/>
      <w:sz w:val="24"/>
      <w:szCs w:val="24"/>
      <w:lang w:eastAsia="ru-RU"/>
    </w:rPr>
  </w:style>
  <w:style w:type="paragraph" w:styleId="affa">
    <w:name w:val="Document Map"/>
    <w:basedOn w:val="a"/>
    <w:link w:val="affb"/>
    <w:rsid w:val="007E4E05"/>
    <w:pPr>
      <w:spacing w:after="0" w:line="240" w:lineRule="auto"/>
    </w:pPr>
    <w:rPr>
      <w:rFonts w:ascii="Tahoma" w:eastAsia="Calibri" w:hAnsi="Tahoma" w:cs="Tahoma"/>
      <w:sz w:val="16"/>
      <w:szCs w:val="16"/>
      <w:lang w:eastAsia="ru-RU"/>
    </w:rPr>
  </w:style>
  <w:style w:type="character" w:customStyle="1" w:styleId="affb">
    <w:name w:val="Схема документа Знак"/>
    <w:basedOn w:val="a0"/>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d">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0">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62151B"/>
  </w:style>
  <w:style w:type="table" w:customStyle="1" w:styleId="15">
    <w:name w:val="Сетка таблицы1"/>
    <w:basedOn w:val="a1"/>
    <w:next w:val="ae"/>
    <w:uiPriority w:val="59"/>
    <w:rsid w:val="00CF14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e"/>
    <w:uiPriority w:val="59"/>
    <w:rsid w:val="00220A7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124202677">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48766493">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784158205">
      <w:bodyDiv w:val="1"/>
      <w:marLeft w:val="0"/>
      <w:marRight w:val="0"/>
      <w:marTop w:val="0"/>
      <w:marBottom w:val="0"/>
      <w:divBdr>
        <w:top w:val="none" w:sz="0" w:space="0" w:color="auto"/>
        <w:left w:val="none" w:sz="0" w:space="0" w:color="auto"/>
        <w:bottom w:val="none" w:sz="0" w:space="0" w:color="auto"/>
        <w:right w:val="none" w:sz="0" w:space="0" w:color="auto"/>
      </w:divBdr>
    </w:div>
    <w:div w:id="839001831">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p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tif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C716-2E1E-4F2D-B756-55F72E5B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8941</Words>
  <Characters>50965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Максимова Ольга Александровна</cp:lastModifiedBy>
  <cp:revision>2</cp:revision>
  <cp:lastPrinted>2021-12-10T12:09:00Z</cp:lastPrinted>
  <dcterms:created xsi:type="dcterms:W3CDTF">2021-12-20T15:10:00Z</dcterms:created>
  <dcterms:modified xsi:type="dcterms:W3CDTF">2021-12-20T15:10:00Z</dcterms:modified>
</cp:coreProperties>
</file>